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10F8" w14:textId="77777777" w:rsidR="00614208" w:rsidRDefault="009A3DB0">
      <w:pPr>
        <w:spacing w:after="240"/>
        <w:rPr>
          <w:rFonts w:ascii="Arial" w:eastAsia="Arial" w:hAnsi="Arial" w:cs="Arial"/>
          <w:b/>
          <w:sz w:val="36"/>
          <w:szCs w:val="36"/>
        </w:rPr>
      </w:pPr>
      <w:r>
        <w:t xml:space="preserve"> </w:t>
      </w:r>
      <w:r>
        <w:rPr>
          <w:rFonts w:ascii="Arial" w:eastAsia="Arial" w:hAnsi="Arial" w:cs="Arial"/>
          <w:b/>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07F56043" w14:textId="77777777" w:rsidTr="582E1B0A">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9A0C6BF"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50B26CE0"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7A99C4"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969F394" w14:textId="0F29812E" w:rsidR="00614208" w:rsidRDefault="2D388557" w:rsidP="582E1B0A">
            <w:pPr>
              <w:spacing w:line="259" w:lineRule="auto"/>
              <w:rPr>
                <w:rFonts w:ascii="Arial" w:eastAsia="Arial" w:hAnsi="Arial" w:cs="Arial"/>
              </w:rPr>
            </w:pPr>
            <w:r w:rsidRPr="582E1B0A">
              <w:rPr>
                <w:rFonts w:ascii="Arial" w:eastAsia="Arial" w:hAnsi="Arial" w:cs="Arial"/>
              </w:rPr>
              <w:t>Ilsington</w:t>
            </w:r>
          </w:p>
        </w:tc>
      </w:tr>
      <w:tr w:rsidR="00614208" w14:paraId="0255C3F3"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807ADBB"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9A0CF68" w14:textId="68E8D7DC" w:rsidR="00614208" w:rsidRDefault="00243DAD">
            <w:pPr>
              <w:rPr>
                <w:rFonts w:ascii="Arial" w:eastAsia="Arial" w:hAnsi="Arial" w:cs="Arial"/>
              </w:rPr>
            </w:pPr>
            <w:r w:rsidRPr="55B6FC6D">
              <w:rPr>
                <w:rFonts w:ascii="Arial" w:eastAsia="Arial" w:hAnsi="Arial" w:cs="Arial"/>
              </w:rPr>
              <w:t>20</w:t>
            </w:r>
            <w:r w:rsidR="15EBF5DC" w:rsidRPr="55B6FC6D">
              <w:rPr>
                <w:rFonts w:ascii="Arial" w:eastAsia="Arial" w:hAnsi="Arial" w:cs="Arial"/>
              </w:rPr>
              <w:t>20</w:t>
            </w:r>
            <w:r w:rsidRPr="55B6FC6D">
              <w:rPr>
                <w:rFonts w:ascii="Arial" w:eastAsia="Arial" w:hAnsi="Arial" w:cs="Arial"/>
              </w:rPr>
              <w:t xml:space="preserve"> - 2</w:t>
            </w:r>
            <w:r w:rsidR="3565784E" w:rsidRPr="55B6FC6D">
              <w:rPr>
                <w:rFonts w:ascii="Arial" w:eastAsia="Arial" w:hAnsi="Arial" w:cs="Arial"/>
              </w:rPr>
              <w:t>1</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416E8B"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3AB950" w14:textId="069EDAA9" w:rsidR="00614208" w:rsidRPr="00963C91" w:rsidRDefault="00322515">
            <w:pPr>
              <w:rPr>
                <w:rFonts w:ascii="Arial" w:eastAsia="Arial" w:hAnsi="Arial" w:cs="Arial"/>
              </w:rPr>
            </w:pPr>
            <w:r w:rsidRPr="582E1B0A">
              <w:rPr>
                <w:rFonts w:ascii="Arial" w:eastAsia="Arial" w:hAnsi="Arial" w:cs="Arial"/>
              </w:rPr>
              <w:t>£</w:t>
            </w:r>
            <w:r w:rsidR="3F3E943C" w:rsidRPr="582E1B0A">
              <w:rPr>
                <w:rFonts w:ascii="Arial" w:eastAsia="Arial" w:hAnsi="Arial" w:cs="Arial"/>
              </w:rPr>
              <w:t>6</w:t>
            </w:r>
            <w:r w:rsidR="7E08C970" w:rsidRPr="582E1B0A">
              <w:rPr>
                <w:rFonts w:ascii="Arial" w:eastAsia="Arial" w:hAnsi="Arial" w:cs="Arial"/>
              </w:rPr>
              <w:t>,</w:t>
            </w:r>
            <w:r w:rsidR="3F3E943C" w:rsidRPr="582E1B0A">
              <w:rPr>
                <w:rFonts w:ascii="Arial" w:eastAsia="Arial" w:hAnsi="Arial" w:cs="Arial"/>
              </w:rPr>
              <w:t>725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E424C8"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63C3A8" w14:textId="367515C1" w:rsidR="00614208" w:rsidRDefault="00243DAD">
            <w:pPr>
              <w:rPr>
                <w:rFonts w:ascii="Arial" w:eastAsia="Arial" w:hAnsi="Arial" w:cs="Arial"/>
              </w:rPr>
            </w:pPr>
            <w:r w:rsidRPr="55B6FC6D">
              <w:rPr>
                <w:rFonts w:ascii="Arial" w:eastAsia="Arial" w:hAnsi="Arial" w:cs="Arial"/>
              </w:rPr>
              <w:t>July 20</w:t>
            </w:r>
            <w:r w:rsidR="4455D37B" w:rsidRPr="55B6FC6D">
              <w:rPr>
                <w:rFonts w:ascii="Arial" w:eastAsia="Arial" w:hAnsi="Arial" w:cs="Arial"/>
              </w:rPr>
              <w:t>20</w:t>
            </w:r>
          </w:p>
        </w:tc>
      </w:tr>
      <w:tr w:rsidR="00614208" w14:paraId="30A5C097"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F4AF26F"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94345CB" w14:textId="6E1F1461" w:rsidR="00614208" w:rsidRDefault="001226C2" w:rsidP="5DE56F8A">
            <w:pPr>
              <w:spacing w:line="259" w:lineRule="auto"/>
            </w:pPr>
            <w:r>
              <w:rPr>
                <w:rFonts w:ascii="Arial" w:eastAsia="Arial" w:hAnsi="Arial" w:cs="Arial"/>
              </w:rPr>
              <w:t>62</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D979CD"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28D62" w14:textId="1408A10A" w:rsidR="00614208" w:rsidRPr="00963C91" w:rsidRDefault="10CDF309">
            <w:pPr>
              <w:rPr>
                <w:rFonts w:ascii="Arial" w:eastAsia="Arial" w:hAnsi="Arial" w:cs="Arial"/>
              </w:rPr>
            </w:pPr>
            <w:r w:rsidRPr="582E1B0A">
              <w:rPr>
                <w:rFonts w:ascii="Arial" w:eastAsia="Arial" w:hAnsi="Arial" w:cs="Arial"/>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96AF42"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CE5BD5" w14:textId="681E384B" w:rsidR="00614208" w:rsidRDefault="00243DAD">
            <w:pPr>
              <w:rPr>
                <w:rFonts w:ascii="Arial" w:eastAsia="Arial" w:hAnsi="Arial" w:cs="Arial"/>
              </w:rPr>
            </w:pPr>
            <w:r w:rsidRPr="55B6FC6D">
              <w:rPr>
                <w:rFonts w:ascii="Arial" w:eastAsia="Arial" w:hAnsi="Arial" w:cs="Arial"/>
              </w:rPr>
              <w:t>July 202</w:t>
            </w:r>
            <w:r w:rsidR="0BF64613" w:rsidRPr="55B6FC6D">
              <w:rPr>
                <w:rFonts w:ascii="Arial" w:eastAsia="Arial" w:hAnsi="Arial" w:cs="Arial"/>
              </w:rPr>
              <w:t>1</w:t>
            </w:r>
          </w:p>
        </w:tc>
      </w:tr>
      <w:tr w:rsidR="5DE56F8A" w14:paraId="6B48FC5A"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C1F83B7" w14:textId="1330E3A9" w:rsidR="5DE56F8A" w:rsidRDefault="5DE56F8A" w:rsidP="5DE56F8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3B1B11C" w14:textId="311AAE60" w:rsidR="5DE56F8A" w:rsidRDefault="5DE56F8A" w:rsidP="5DE56F8A">
            <w:pPr>
              <w:spacing w:line="259" w:lineRule="auto"/>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004E7E" w14:textId="57A29249" w:rsidR="06BC54BE" w:rsidRDefault="06BC54BE" w:rsidP="5DE56F8A">
            <w:pPr>
              <w:rPr>
                <w:rFonts w:ascii="Arial" w:eastAsia="Arial" w:hAnsi="Arial" w:cs="Arial"/>
                <w:b/>
                <w:bCs/>
              </w:rPr>
            </w:pPr>
            <w:r w:rsidRPr="5DE56F8A">
              <w:rPr>
                <w:rFonts w:ascii="Arial" w:eastAsia="Arial" w:hAnsi="Arial" w:cs="Arial"/>
                <w:b/>
                <w:bCs/>
              </w:rPr>
              <w:t>LAC</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3FCEDA" w14:textId="39D9BFB5" w:rsidR="06BC54BE" w:rsidRDefault="4473A89C" w:rsidP="5DE56F8A">
            <w:pPr>
              <w:rPr>
                <w:rFonts w:ascii="Arial" w:eastAsia="Arial" w:hAnsi="Arial" w:cs="Arial"/>
              </w:rPr>
            </w:pPr>
            <w:r w:rsidRPr="582E1B0A">
              <w:rPr>
                <w:rFonts w:ascii="Arial" w:eastAsia="Arial" w:hAnsi="Arial" w:cs="Arial"/>
              </w:rPr>
              <w:t xml:space="preserve">1 </w:t>
            </w:r>
            <w:r w:rsidR="0220FD66" w:rsidRPr="582E1B0A">
              <w:rPr>
                <w:rFonts w:ascii="Arial" w:eastAsia="Arial" w:hAnsi="Arial" w:cs="Arial"/>
              </w:rPr>
              <w:t>(£</w:t>
            </w:r>
            <w:r w:rsidR="3F9F90FD" w:rsidRPr="582E1B0A">
              <w:rPr>
                <w:rFonts w:ascii="Arial" w:eastAsia="Arial" w:hAnsi="Arial" w:cs="Arial"/>
              </w:rPr>
              <w:t>2,345</w:t>
            </w:r>
            <w:r w:rsidR="0220FD66" w:rsidRPr="582E1B0A">
              <w:rPr>
                <w:rFonts w:ascii="Arial" w:eastAsia="Arial" w:hAnsi="Arial" w:cs="Arial"/>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88FAFC" w14:textId="2696664D" w:rsidR="5DE56F8A" w:rsidRDefault="5DE56F8A" w:rsidP="5DE56F8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D051A6" w14:textId="181822DC" w:rsidR="5DE56F8A" w:rsidRDefault="5DE56F8A" w:rsidP="5DE56F8A">
            <w:pPr>
              <w:rPr>
                <w:rFonts w:ascii="Arial" w:eastAsia="Arial" w:hAnsi="Arial" w:cs="Arial"/>
              </w:rPr>
            </w:pPr>
          </w:p>
        </w:tc>
      </w:tr>
      <w:tr w:rsidR="5DE56F8A" w14:paraId="6D1952C1"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3B27303" w14:textId="3BCD29AB" w:rsidR="5DE56F8A" w:rsidRDefault="5DE56F8A" w:rsidP="5DE56F8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F036A0" w14:textId="0ACEC5FE" w:rsidR="5DE56F8A" w:rsidRDefault="5DE56F8A" w:rsidP="5DE56F8A">
            <w:pPr>
              <w:spacing w:line="259" w:lineRule="auto"/>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F6B296" w14:textId="30BF5B93" w:rsidR="06BC54BE" w:rsidRDefault="06BC54BE" w:rsidP="5DE56F8A">
            <w:pPr>
              <w:rPr>
                <w:rFonts w:ascii="Arial" w:eastAsia="Arial" w:hAnsi="Arial" w:cs="Arial"/>
                <w:b/>
                <w:bCs/>
              </w:rPr>
            </w:pPr>
            <w:r w:rsidRPr="5DE56F8A">
              <w:rPr>
                <w:rFonts w:ascii="Arial" w:eastAsia="Arial" w:hAnsi="Arial" w:cs="Arial"/>
                <w:b/>
                <w:bCs/>
              </w:rPr>
              <w:t>Services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033AB3" w14:textId="26C9A436" w:rsidR="06BC54BE" w:rsidRDefault="340DE465" w:rsidP="5DE56F8A">
            <w:pPr>
              <w:rPr>
                <w:rFonts w:ascii="Arial" w:eastAsia="Arial" w:hAnsi="Arial" w:cs="Arial"/>
              </w:rPr>
            </w:pPr>
            <w:r w:rsidRPr="582E1B0A">
              <w:rPr>
                <w:rFonts w:ascii="Arial" w:eastAsia="Arial" w:hAnsi="Arial" w:cs="Arial"/>
              </w:rPr>
              <w:t>1 (£310)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1783FA" w14:textId="232B334F" w:rsidR="5DE56F8A" w:rsidRDefault="5DE56F8A" w:rsidP="5DE56F8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94CAE5" w14:textId="30DBE8C3" w:rsidR="5DE56F8A" w:rsidRDefault="5DE56F8A" w:rsidP="5DE56F8A">
            <w:pPr>
              <w:rPr>
                <w:rFonts w:ascii="Arial" w:eastAsia="Arial" w:hAnsi="Arial" w:cs="Arial"/>
              </w:rPr>
            </w:pPr>
          </w:p>
        </w:tc>
      </w:tr>
    </w:tbl>
    <w:p w14:paraId="61DA1BE6"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01440B93" w14:textId="77777777" w:rsidTr="582E1B0A">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076D257E" w14:textId="415F7AA5" w:rsidR="00614208" w:rsidRDefault="009A3DB0" w:rsidP="5DE56F8A">
            <w:pPr>
              <w:numPr>
                <w:ilvl w:val="0"/>
                <w:numId w:val="7"/>
              </w:numPr>
              <w:pBdr>
                <w:top w:val="nil"/>
                <w:left w:val="nil"/>
                <w:bottom w:val="nil"/>
                <w:right w:val="nil"/>
                <w:between w:val="nil"/>
              </w:pBdr>
              <w:ind w:left="426" w:hanging="284"/>
              <w:rPr>
                <w:rFonts w:ascii="Arial" w:eastAsia="Arial" w:hAnsi="Arial" w:cs="Arial"/>
                <w:b/>
                <w:bCs/>
                <w:color w:val="000000"/>
              </w:rPr>
            </w:pPr>
            <w:r w:rsidRPr="5DE56F8A">
              <w:rPr>
                <w:rFonts w:ascii="Arial" w:eastAsia="Arial" w:hAnsi="Arial" w:cs="Arial"/>
                <w:b/>
                <w:bCs/>
                <w:color w:val="000000" w:themeColor="text1"/>
              </w:rPr>
              <w:t>Attainment 20</w:t>
            </w:r>
            <w:r w:rsidR="479A6DC8" w:rsidRPr="5DE56F8A">
              <w:rPr>
                <w:rFonts w:ascii="Arial" w:eastAsia="Arial" w:hAnsi="Arial" w:cs="Arial"/>
                <w:b/>
                <w:bCs/>
                <w:color w:val="000000" w:themeColor="text1"/>
              </w:rPr>
              <w:t>20</w:t>
            </w:r>
            <w:r w:rsidRPr="5DE56F8A">
              <w:rPr>
                <w:rFonts w:ascii="Arial" w:eastAsia="Arial" w:hAnsi="Arial" w:cs="Arial"/>
                <w:b/>
                <w:bCs/>
                <w:color w:val="000000" w:themeColor="text1"/>
              </w:rPr>
              <w:t xml:space="preserve"> (Based on Y6 results)</w:t>
            </w:r>
          </w:p>
        </w:tc>
      </w:tr>
      <w:tr w:rsidR="00614208" w14:paraId="124DA4C0" w14:textId="77777777" w:rsidTr="582E1B0A">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A7CADBE" w14:textId="19A840C3" w:rsidR="00614208" w:rsidRDefault="6A382F11" w:rsidP="55B6FC6D">
            <w:pPr>
              <w:jc w:val="center"/>
              <w:rPr>
                <w:rFonts w:ascii="Arial" w:eastAsia="Arial" w:hAnsi="Arial" w:cs="Arial"/>
                <w:color w:val="000000" w:themeColor="text1"/>
                <w:sz w:val="18"/>
                <w:szCs w:val="18"/>
              </w:rPr>
            </w:pPr>
            <w:r w:rsidRPr="582E1B0A">
              <w:rPr>
                <w:rFonts w:ascii="Arial" w:eastAsia="Arial" w:hAnsi="Arial" w:cs="Arial"/>
                <w:i/>
                <w:iCs/>
                <w:sz w:val="18"/>
                <w:szCs w:val="18"/>
              </w:rPr>
              <w:t>Ilsington</w:t>
            </w:r>
            <w:r w:rsidR="1A5F1C61" w:rsidRPr="582E1B0A">
              <w:rPr>
                <w:rFonts w:ascii="Arial" w:eastAsia="Arial" w:hAnsi="Arial" w:cs="Arial"/>
                <w:i/>
                <w:iCs/>
                <w:sz w:val="18"/>
                <w:szCs w:val="18"/>
              </w:rPr>
              <w:t xml:space="preserve">’s </w:t>
            </w:r>
            <w:r w:rsidR="009A3DB0" w:rsidRPr="582E1B0A">
              <w:rPr>
                <w:rFonts w:ascii="Arial" w:eastAsia="Arial" w:hAnsi="Arial" w:cs="Arial"/>
                <w:i/>
                <w:iCs/>
                <w:sz w:val="18"/>
                <w:szCs w:val="18"/>
              </w:rPr>
              <w:t>figures for pupils eligible for PP</w:t>
            </w:r>
            <w:r w:rsidR="17CEDE44" w:rsidRPr="582E1B0A">
              <w:rPr>
                <w:rFonts w:ascii="Arial" w:eastAsia="Arial" w:hAnsi="Arial" w:cs="Arial"/>
                <w:i/>
                <w:iCs/>
                <w:sz w:val="18"/>
                <w:szCs w:val="18"/>
              </w:rPr>
              <w:t xml:space="preserve"> </w:t>
            </w:r>
            <w:r w:rsidR="17CEDE44" w:rsidRPr="582E1B0A">
              <w:rPr>
                <w:rFonts w:ascii="Arial" w:eastAsia="Arial" w:hAnsi="Arial" w:cs="Arial"/>
                <w:i/>
                <w:iCs/>
                <w:color w:val="000000" w:themeColor="text1"/>
                <w:sz w:val="18"/>
                <w:szCs w:val="18"/>
              </w:rPr>
              <w:t>(outcomes are based on teacher assessment as there were no SATs tests in 2020 due to the COVID</w:t>
            </w:r>
            <w:r w:rsidR="17CEDE44" w:rsidRPr="582E1B0A">
              <w:rPr>
                <w:rFonts w:ascii="Arial" w:eastAsia="Arial" w:hAnsi="Arial" w:cs="Arial"/>
                <w:i/>
                <w:iCs/>
                <w:sz w:val="18"/>
                <w:szCs w:val="18"/>
              </w:rPr>
              <w:t>-19 pandemic)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C22135E"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D3DF946" w14:textId="77777777" w:rsidTr="582E1B0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47B6204B"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3101CAD4" w14:textId="00F93D59" w:rsidR="00243DAD" w:rsidRPr="004B76AE" w:rsidRDefault="6237EF27" w:rsidP="5DE56F8A">
            <w:pPr>
              <w:jc w:val="center"/>
              <w:rPr>
                <w:rFonts w:ascii="Arial" w:eastAsia="Arial" w:hAnsi="Arial" w:cs="Arial"/>
              </w:rPr>
            </w:pPr>
            <w:r w:rsidRPr="582E1B0A">
              <w:rPr>
                <w:rFonts w:ascii="Arial" w:eastAsia="Arial" w:hAnsi="Arial" w:cs="Arial"/>
              </w:rPr>
              <w:t xml:space="preserve">    </w:t>
            </w:r>
            <w:r w:rsidR="26FC5292" w:rsidRPr="582E1B0A">
              <w:rPr>
                <w:rFonts w:ascii="Arial" w:eastAsia="Arial" w:hAnsi="Arial" w:cs="Arial"/>
              </w:rPr>
              <w:t>0% (Based on 1 pupil)</w:t>
            </w:r>
          </w:p>
        </w:tc>
        <w:tc>
          <w:tcPr>
            <w:tcW w:w="6377" w:type="dxa"/>
            <w:shd w:val="clear" w:color="auto" w:fill="F2F2F2" w:themeFill="background1" w:themeFillShade="F2"/>
            <w:tcMar>
              <w:top w:w="57" w:type="dxa"/>
              <w:left w:w="108" w:type="dxa"/>
              <w:bottom w:w="57" w:type="dxa"/>
              <w:right w:w="108" w:type="dxa"/>
            </w:tcMar>
          </w:tcPr>
          <w:p w14:paraId="04570C76" w14:textId="0D270AD9" w:rsidR="00243DAD" w:rsidRDefault="06025718" w:rsidP="55B6FC6D">
            <w:pPr>
              <w:jc w:val="center"/>
              <w:rPr>
                <w:rFonts w:ascii="Arial" w:hAnsi="Arial" w:cs="Arial"/>
              </w:rPr>
            </w:pPr>
            <w:r w:rsidRPr="55B6FC6D">
              <w:rPr>
                <w:rFonts w:ascii="Arial" w:hAnsi="Arial" w:cs="Arial"/>
              </w:rPr>
              <w:t>No data due to COVID-19 pandemic</w:t>
            </w:r>
          </w:p>
          <w:p w14:paraId="2CCF06A0" w14:textId="0B640E4B" w:rsidR="00243DAD" w:rsidRDefault="00243DAD" w:rsidP="55B6FC6D">
            <w:pPr>
              <w:jc w:val="center"/>
              <w:rPr>
                <w:rFonts w:ascii="Arial" w:hAnsi="Arial" w:cs="Arial"/>
              </w:rPr>
            </w:pPr>
          </w:p>
        </w:tc>
      </w:tr>
      <w:tr w:rsidR="00243DAD" w14:paraId="543F936B" w14:textId="77777777" w:rsidTr="582E1B0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6D90C167"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6D21A81" w14:textId="07421D4B" w:rsidR="567BE8A1" w:rsidRDefault="567BE8A1" w:rsidP="582E1B0A">
            <w:pPr>
              <w:ind w:left="187"/>
              <w:jc w:val="center"/>
              <w:rPr>
                <w:rFonts w:ascii="Arial" w:eastAsia="Arial" w:hAnsi="Arial" w:cs="Arial"/>
              </w:rPr>
            </w:pPr>
            <w:r w:rsidRPr="582E1B0A">
              <w:rPr>
                <w:rFonts w:ascii="Arial" w:eastAsia="Arial" w:hAnsi="Arial" w:cs="Arial"/>
              </w:rPr>
              <w:t>0% (Based on 1 pupil)</w:t>
            </w:r>
          </w:p>
          <w:p w14:paraId="6558777D" w14:textId="4B4B1154" w:rsidR="00243DAD" w:rsidRPr="004B76AE" w:rsidRDefault="00243DAD" w:rsidP="5DE56F8A">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39D0C0D4" w14:textId="4ED688B4" w:rsidR="00243DAD" w:rsidRDefault="764E8AA3" w:rsidP="55B6FC6D">
            <w:pPr>
              <w:jc w:val="center"/>
            </w:pPr>
            <w:r w:rsidRPr="55B6FC6D">
              <w:rPr>
                <w:rFonts w:ascii="Arial" w:hAnsi="Arial" w:cs="Arial"/>
              </w:rPr>
              <w:t>No data due to COVID-19 pandemic</w:t>
            </w:r>
          </w:p>
          <w:p w14:paraId="0DECE5FB" w14:textId="47EFD3F5" w:rsidR="00243DAD" w:rsidRDefault="00243DAD" w:rsidP="55B6FC6D">
            <w:pPr>
              <w:jc w:val="center"/>
              <w:rPr>
                <w:rFonts w:ascii="Arial" w:hAnsi="Arial" w:cs="Arial"/>
              </w:rPr>
            </w:pPr>
          </w:p>
        </w:tc>
      </w:tr>
      <w:tr w:rsidR="00243DAD" w14:paraId="79DF8B32" w14:textId="77777777" w:rsidTr="582E1B0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2607436B"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5E7BA6C" w14:textId="24166047" w:rsidR="4D25455C" w:rsidRDefault="4D25455C" w:rsidP="582E1B0A">
            <w:pPr>
              <w:ind w:left="187"/>
              <w:jc w:val="center"/>
              <w:rPr>
                <w:rFonts w:ascii="Arial" w:eastAsia="Arial" w:hAnsi="Arial" w:cs="Arial"/>
              </w:rPr>
            </w:pPr>
            <w:r w:rsidRPr="582E1B0A">
              <w:rPr>
                <w:rFonts w:ascii="Arial" w:eastAsia="Arial" w:hAnsi="Arial" w:cs="Arial"/>
              </w:rPr>
              <w:t>0% (Based on 1 pupil)</w:t>
            </w:r>
          </w:p>
          <w:p w14:paraId="7FB227A6" w14:textId="089798CC" w:rsidR="00243DAD" w:rsidRPr="004B76AE" w:rsidRDefault="00243DAD" w:rsidP="5DE56F8A">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05C1F4B0" w14:textId="6241E92F" w:rsidR="00243DAD" w:rsidRDefault="54D8D7B2" w:rsidP="55B6FC6D">
            <w:pPr>
              <w:jc w:val="center"/>
            </w:pPr>
            <w:r w:rsidRPr="55B6FC6D">
              <w:rPr>
                <w:rFonts w:ascii="Arial" w:hAnsi="Arial" w:cs="Arial"/>
              </w:rPr>
              <w:t>No data due to COVID-19 pandemic</w:t>
            </w:r>
          </w:p>
          <w:p w14:paraId="70A80BF4" w14:textId="74018496" w:rsidR="00243DAD" w:rsidRDefault="00243DAD" w:rsidP="55B6FC6D">
            <w:pPr>
              <w:jc w:val="center"/>
              <w:rPr>
                <w:rFonts w:ascii="Arial" w:hAnsi="Arial" w:cs="Arial"/>
              </w:rPr>
            </w:pPr>
          </w:p>
        </w:tc>
      </w:tr>
    </w:tbl>
    <w:p w14:paraId="0FEBEB3D" w14:textId="77777777" w:rsidR="00614208" w:rsidRDefault="00614208">
      <w:pPr>
        <w:rPr>
          <w:rFonts w:ascii="Arial" w:eastAsia="Arial" w:hAnsi="Arial" w:cs="Arial"/>
          <w:sz w:val="16"/>
          <w:szCs w:val="16"/>
        </w:rPr>
      </w:pPr>
    </w:p>
    <w:tbl>
      <w:tblPr>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0"/>
        <w:gridCol w:w="22"/>
        <w:gridCol w:w="8460"/>
        <w:gridCol w:w="6124"/>
      </w:tblGrid>
      <w:tr w:rsidR="00614208" w14:paraId="30C1A803" w14:textId="77777777" w:rsidTr="582E1B0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8AC3031"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7CEFB358" w14:textId="77777777" w:rsidTr="582E1B0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0573743"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3EC220C0" w14:textId="77777777" w:rsidTr="582E1B0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C0250B"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59C406" w14:textId="3A32A711" w:rsidR="00614208" w:rsidRDefault="0C2FF056">
            <w:pPr>
              <w:rPr>
                <w:rFonts w:ascii="Arial" w:eastAsia="Arial" w:hAnsi="Arial" w:cs="Arial"/>
                <w:sz w:val="18"/>
                <w:szCs w:val="18"/>
              </w:rPr>
            </w:pPr>
            <w:r w:rsidRPr="5DE56F8A">
              <w:rPr>
                <w:rFonts w:ascii="Arial" w:eastAsia="Arial" w:hAnsi="Arial" w:cs="Arial"/>
                <w:sz w:val="18"/>
                <w:szCs w:val="18"/>
              </w:rPr>
              <w:t>Some pupil premium children are achieving below</w:t>
            </w:r>
            <w:r w:rsidR="00322515" w:rsidRPr="5DE56F8A">
              <w:rPr>
                <w:rFonts w:ascii="Arial" w:eastAsia="Arial" w:hAnsi="Arial" w:cs="Arial"/>
                <w:sz w:val="18"/>
                <w:szCs w:val="18"/>
              </w:rPr>
              <w:t xml:space="preserve"> the national average in writing</w:t>
            </w:r>
            <w:r w:rsidR="4EB1E719" w:rsidRPr="5DE56F8A">
              <w:rPr>
                <w:rFonts w:ascii="Arial" w:eastAsia="Arial" w:hAnsi="Arial" w:cs="Arial"/>
                <w:sz w:val="18"/>
                <w:szCs w:val="18"/>
              </w:rPr>
              <w:t>, reading and maths</w:t>
            </w:r>
          </w:p>
        </w:tc>
      </w:tr>
      <w:tr w:rsidR="00614208" w14:paraId="23B0F0C0" w14:textId="77777777" w:rsidTr="582E1B0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86F4848"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D6FD2E" w14:textId="4635BB84" w:rsidR="00614208" w:rsidRDefault="4EB1E719" w:rsidP="5DE56F8A">
            <w:p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Some pupil premium children</w:t>
            </w:r>
            <w:r w:rsidRPr="5DE56F8A">
              <w:rPr>
                <w:rFonts w:ascii="Arial" w:eastAsia="Arial" w:hAnsi="Arial" w:cs="Arial"/>
                <w:sz w:val="18"/>
                <w:szCs w:val="18"/>
              </w:rPr>
              <w:t>’s progress will have been impacted by the school closures linked to the COVID-19 pandemic</w:t>
            </w:r>
          </w:p>
          <w:p w14:paraId="2034C687" w14:textId="4143546F" w:rsidR="00614208" w:rsidRDefault="00614208" w:rsidP="5DE56F8A">
            <w:pPr>
              <w:rPr>
                <w:rFonts w:ascii="Arial" w:eastAsia="Arial" w:hAnsi="Arial" w:cs="Arial"/>
                <w:sz w:val="18"/>
                <w:szCs w:val="18"/>
              </w:rPr>
            </w:pPr>
          </w:p>
        </w:tc>
      </w:tr>
      <w:tr w:rsidR="00614208" w14:paraId="5CFE90C7" w14:textId="77777777" w:rsidTr="582E1B0A">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610C912"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4D4A58DF" w14:textId="77777777" w:rsidTr="582E1B0A">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D0508F2" w14:textId="14E42923" w:rsidR="00614208" w:rsidRDefault="49E1DABB" w:rsidP="55B6FC6D">
            <w:pPr>
              <w:tabs>
                <w:tab w:val="left" w:pos="60"/>
                <w:tab w:val="left" w:pos="426"/>
              </w:tabs>
              <w:ind w:left="426" w:hanging="284"/>
              <w:rPr>
                <w:rFonts w:ascii="Arial" w:eastAsia="Arial" w:hAnsi="Arial" w:cs="Arial"/>
                <w:b/>
                <w:bCs/>
              </w:rPr>
            </w:pPr>
            <w:r w:rsidRPr="5DE56F8A">
              <w:rPr>
                <w:rFonts w:ascii="Arial" w:eastAsia="Arial" w:hAnsi="Arial" w:cs="Arial"/>
                <w:b/>
                <w:bCs/>
              </w:rPr>
              <w:t>C</w:t>
            </w:r>
            <w:r w:rsidR="009A3DB0" w:rsidRPr="5DE56F8A">
              <w:rPr>
                <w:rFonts w:ascii="Arial" w:eastAsia="Arial" w:hAnsi="Arial" w:cs="Arial"/>
                <w:b/>
                <w:bCs/>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34FFE9"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614208" w14:paraId="3B9FDC0C" w14:textId="77777777" w:rsidTr="582E1B0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AB1A1FA"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73CE9B63"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EC9853B"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093693"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6EE8"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1EDC36DA"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2C0E6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6689BBF" w14:textId="7B4E995E" w:rsidR="00347EDC" w:rsidRDefault="0C2FF056" w:rsidP="00347EDC">
            <w:pPr>
              <w:rPr>
                <w:rFonts w:ascii="Arial" w:eastAsia="Arial" w:hAnsi="Arial" w:cs="Arial"/>
                <w:sz w:val="18"/>
                <w:szCs w:val="18"/>
              </w:rPr>
            </w:pPr>
            <w:r w:rsidRPr="5DE56F8A">
              <w:rPr>
                <w:rFonts w:ascii="Arial" w:eastAsia="Arial" w:hAnsi="Arial" w:cs="Arial"/>
                <w:sz w:val="18"/>
                <w:szCs w:val="18"/>
              </w:rPr>
              <w:t>Pupils eligible for PP to be achieving in line with national average in</w:t>
            </w:r>
            <w:r w:rsidR="7EE1BFB2" w:rsidRPr="5DE56F8A">
              <w:rPr>
                <w:rFonts w:ascii="Arial" w:eastAsia="Arial" w:hAnsi="Arial" w:cs="Arial"/>
                <w:sz w:val="18"/>
                <w:szCs w:val="18"/>
              </w:rPr>
              <w:t xml:space="preserve"> reading, w</w:t>
            </w:r>
            <w:r w:rsidR="6E48FA3A" w:rsidRPr="5DE56F8A">
              <w:rPr>
                <w:rFonts w:ascii="Arial" w:eastAsia="Arial" w:hAnsi="Arial" w:cs="Arial"/>
                <w:sz w:val="18"/>
                <w:szCs w:val="18"/>
              </w:rPr>
              <w:t>riting</w:t>
            </w:r>
            <w:r w:rsidR="7229FC62" w:rsidRPr="5DE56F8A">
              <w:rPr>
                <w:rFonts w:ascii="Arial" w:eastAsia="Arial" w:hAnsi="Arial" w:cs="Arial"/>
                <w:sz w:val="18"/>
                <w:szCs w:val="18"/>
              </w:rPr>
              <w:t xml:space="preserve"> and maths</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8627D1" w14:textId="2EEB1327" w:rsidR="00347EDC" w:rsidRDefault="0C2FF056" w:rsidP="5DE56F8A">
            <w:pPr>
              <w:pStyle w:val="ListParagraph"/>
              <w:numPr>
                <w:ilvl w:val="0"/>
                <w:numId w:val="1"/>
              </w:numPr>
              <w:rPr>
                <w:rFonts w:ascii="Arial" w:eastAsia="Arial" w:hAnsi="Arial" w:cs="Arial"/>
                <w:sz w:val="18"/>
                <w:szCs w:val="18"/>
              </w:rPr>
            </w:pPr>
            <w:r w:rsidRPr="5DE56F8A">
              <w:rPr>
                <w:rFonts w:ascii="Arial" w:eastAsia="Arial" w:hAnsi="Arial" w:cs="Arial"/>
                <w:sz w:val="18"/>
                <w:szCs w:val="18"/>
              </w:rPr>
              <w:t>Pupils eligible for PP to attain EXS in line with non-eligible peers in</w:t>
            </w:r>
            <w:r w:rsidR="4C287B08" w:rsidRPr="5DE56F8A">
              <w:rPr>
                <w:rFonts w:ascii="Arial" w:eastAsia="Arial" w:hAnsi="Arial" w:cs="Arial"/>
                <w:sz w:val="18"/>
                <w:szCs w:val="18"/>
              </w:rPr>
              <w:t xml:space="preserve"> reading, writing</w:t>
            </w:r>
            <w:r w:rsidRPr="5DE56F8A">
              <w:rPr>
                <w:rFonts w:ascii="Arial" w:eastAsia="Arial" w:hAnsi="Arial" w:cs="Arial"/>
                <w:sz w:val="18"/>
                <w:szCs w:val="18"/>
              </w:rPr>
              <w:t xml:space="preserve"> </w:t>
            </w:r>
            <w:r w:rsidR="27AB6022" w:rsidRPr="5DE56F8A">
              <w:rPr>
                <w:rFonts w:ascii="Arial" w:eastAsia="Arial" w:hAnsi="Arial" w:cs="Arial"/>
                <w:sz w:val="18"/>
                <w:szCs w:val="18"/>
              </w:rPr>
              <w:t xml:space="preserve">and </w:t>
            </w:r>
            <w:r w:rsidRPr="5DE56F8A">
              <w:rPr>
                <w:rFonts w:ascii="Arial" w:eastAsia="Arial" w:hAnsi="Arial" w:cs="Arial"/>
                <w:sz w:val="18"/>
                <w:szCs w:val="18"/>
              </w:rPr>
              <w:t>maths across the school</w:t>
            </w:r>
          </w:p>
          <w:p w14:paraId="19472C0C" w14:textId="6BC44A13" w:rsidR="00347EDC" w:rsidRDefault="0C2FF056" w:rsidP="5DE56F8A">
            <w:pPr>
              <w:pStyle w:val="ListParagraph"/>
              <w:numPr>
                <w:ilvl w:val="0"/>
                <w:numId w:val="1"/>
              </w:numPr>
              <w:rPr>
                <w:sz w:val="18"/>
                <w:szCs w:val="18"/>
              </w:rPr>
            </w:pPr>
            <w:r w:rsidRPr="5DE56F8A">
              <w:rPr>
                <w:rFonts w:ascii="Arial" w:eastAsia="Arial" w:hAnsi="Arial" w:cs="Arial"/>
                <w:sz w:val="18"/>
                <w:szCs w:val="18"/>
              </w:rPr>
              <w:t xml:space="preserve">The progress of eligible pupils in </w:t>
            </w:r>
            <w:r w:rsidR="3BCCE05C" w:rsidRPr="5DE56F8A">
              <w:rPr>
                <w:rFonts w:ascii="Arial" w:eastAsia="Arial" w:hAnsi="Arial" w:cs="Arial"/>
                <w:sz w:val="18"/>
                <w:szCs w:val="18"/>
              </w:rPr>
              <w:t>reading, writing and maths</w:t>
            </w:r>
            <w:r w:rsidRPr="5DE56F8A">
              <w:rPr>
                <w:rFonts w:ascii="Arial" w:eastAsia="Arial" w:hAnsi="Arial" w:cs="Arial"/>
                <w:sz w:val="18"/>
                <w:szCs w:val="18"/>
              </w:rPr>
              <w:t xml:space="preserve"> is at least in line with National at the end of KS2</w:t>
            </w:r>
          </w:p>
          <w:p w14:paraId="04CBC6BB" w14:textId="69EA5664" w:rsidR="00347EDC" w:rsidRDefault="0C2FF056" w:rsidP="5DE56F8A">
            <w:pPr>
              <w:pStyle w:val="ListParagraph"/>
              <w:numPr>
                <w:ilvl w:val="0"/>
                <w:numId w:val="1"/>
              </w:numPr>
              <w:rPr>
                <w:sz w:val="18"/>
                <w:szCs w:val="18"/>
              </w:rPr>
            </w:pPr>
            <w:r w:rsidRPr="5DE56F8A">
              <w:rPr>
                <w:rFonts w:ascii="Arial" w:eastAsia="Arial" w:hAnsi="Arial" w:cs="Arial"/>
                <w:sz w:val="18"/>
                <w:szCs w:val="18"/>
              </w:rPr>
              <w:lastRenderedPageBreak/>
              <w:t>Pupils identified as prior higher attaining are identified and targeted for GDS</w:t>
            </w:r>
          </w:p>
          <w:p w14:paraId="44DC455D" w14:textId="5B7B2788" w:rsidR="00347EDC" w:rsidRDefault="0C2FF056" w:rsidP="5DE56F8A">
            <w:pPr>
              <w:pStyle w:val="ListParagraph"/>
              <w:numPr>
                <w:ilvl w:val="0"/>
                <w:numId w:val="1"/>
              </w:numPr>
              <w:rPr>
                <w:sz w:val="18"/>
                <w:szCs w:val="18"/>
              </w:rPr>
            </w:pPr>
            <w:r w:rsidRPr="5DE56F8A">
              <w:rPr>
                <w:rFonts w:ascii="Arial" w:eastAsia="Arial" w:hAnsi="Arial" w:cs="Arial"/>
                <w:sz w:val="18"/>
                <w:szCs w:val="18"/>
              </w:rPr>
              <w:t>Eligible pupils to achieve RWM combined at least in line with Nationals</w:t>
            </w:r>
          </w:p>
          <w:p w14:paraId="05FEE678" w14:textId="5C79CBCD" w:rsidR="00347EDC" w:rsidRDefault="0C2FF056" w:rsidP="5DE56F8A">
            <w:pPr>
              <w:pStyle w:val="ListParagraph"/>
              <w:numPr>
                <w:ilvl w:val="0"/>
                <w:numId w:val="1"/>
              </w:numPr>
              <w:rPr>
                <w:sz w:val="18"/>
                <w:szCs w:val="18"/>
              </w:rPr>
            </w:pPr>
            <w:r w:rsidRPr="5DE56F8A">
              <w:rPr>
                <w:rFonts w:ascii="Arial" w:eastAsia="Arial" w:hAnsi="Arial" w:cs="Arial"/>
                <w:sz w:val="18"/>
                <w:szCs w:val="18"/>
              </w:rPr>
              <w:t>Lead indicators are monitored and acted upon weekly</w:t>
            </w:r>
          </w:p>
        </w:tc>
      </w:tr>
      <w:tr w:rsidR="00347EDC" w14:paraId="180B87B2"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13117F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14954A" w14:textId="6E020E8B" w:rsidR="00347EDC" w:rsidRDefault="4634A83B" w:rsidP="5DE56F8A">
            <w:p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Pupil’s eligible will make accelerated</w:t>
            </w:r>
            <w:r w:rsidRPr="5DE56F8A">
              <w:rPr>
                <w:rFonts w:ascii="Arial" w:eastAsia="Arial" w:hAnsi="Arial" w:cs="Arial"/>
                <w:sz w:val="18"/>
                <w:szCs w:val="18"/>
              </w:rPr>
              <w:t xml:space="preserve"> progress following learning being impacted by the school closures linked to the COVID-19 pandemic</w:t>
            </w:r>
          </w:p>
          <w:p w14:paraId="1C487C20" w14:textId="4BC124F0" w:rsidR="00347EDC" w:rsidRDefault="00347EDC" w:rsidP="5DE56F8A">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5C62F2" w14:textId="79DCB77F" w:rsidR="00347EDC" w:rsidRDefault="4634A83B" w:rsidP="5DE56F8A">
            <w:pPr>
              <w:pStyle w:val="ListParagraph"/>
              <w:numPr>
                <w:ilvl w:val="0"/>
                <w:numId w:val="2"/>
              </w:num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Pupils will access a recovery curriculum</w:t>
            </w:r>
          </w:p>
          <w:p w14:paraId="05FCBBD3" w14:textId="7EB34658" w:rsidR="00347EDC" w:rsidRDefault="4634A83B" w:rsidP="5DE56F8A">
            <w:pPr>
              <w:pStyle w:val="ListParagraph"/>
              <w:numPr>
                <w:ilvl w:val="0"/>
                <w:numId w:val="2"/>
              </w:num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Additional provision will be accessed via Quality First Teaching</w:t>
            </w:r>
          </w:p>
          <w:p w14:paraId="26749459" w14:textId="1ECFA2B7" w:rsidR="00347EDC" w:rsidRDefault="4634A83B" w:rsidP="5DE56F8A">
            <w:pPr>
              <w:pStyle w:val="ListParagraph"/>
              <w:numPr>
                <w:ilvl w:val="0"/>
                <w:numId w:val="2"/>
              </w:numPr>
              <w:rPr>
                <w:color w:val="000000" w:themeColor="text1"/>
                <w:sz w:val="18"/>
                <w:szCs w:val="18"/>
              </w:rPr>
            </w:pPr>
            <w:r w:rsidRPr="5DE56F8A">
              <w:rPr>
                <w:rFonts w:ascii="Arial" w:eastAsia="Arial" w:hAnsi="Arial" w:cs="Arial"/>
                <w:color w:val="000000" w:themeColor="text1"/>
                <w:sz w:val="18"/>
                <w:szCs w:val="18"/>
              </w:rPr>
              <w:t>Bounce back tracking document and provision map.</w:t>
            </w:r>
          </w:p>
          <w:p w14:paraId="30329D56" w14:textId="495B7FFD" w:rsidR="00347EDC" w:rsidRDefault="00347EDC" w:rsidP="00EA5416">
            <w:pPr>
              <w:pStyle w:val="ListParagraph"/>
              <w:rPr>
                <w:rFonts w:ascii="Arial" w:eastAsia="Arial" w:hAnsi="Arial" w:cs="Arial"/>
                <w:color w:val="000000" w:themeColor="text1"/>
                <w:sz w:val="18"/>
                <w:szCs w:val="18"/>
              </w:rPr>
            </w:pPr>
          </w:p>
          <w:p w14:paraId="235892FC" w14:textId="19693BEF" w:rsidR="00347EDC" w:rsidRDefault="00347EDC" w:rsidP="5DE56F8A">
            <w:pPr>
              <w:rPr>
                <w:rFonts w:ascii="Arial" w:eastAsia="Arial" w:hAnsi="Arial" w:cs="Arial"/>
                <w:sz w:val="18"/>
                <w:szCs w:val="18"/>
              </w:rPr>
            </w:pPr>
          </w:p>
        </w:tc>
      </w:tr>
      <w:tr w:rsidR="00347EDC" w14:paraId="74720B54"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D616958"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9A0E83" w14:textId="77777777" w:rsidR="00347EDC" w:rsidRDefault="4634A83B" w:rsidP="5DE56F8A">
            <w:pPr>
              <w:rPr>
                <w:rFonts w:ascii="Arial" w:eastAsia="Arial" w:hAnsi="Arial" w:cs="Arial"/>
                <w:sz w:val="18"/>
                <w:szCs w:val="18"/>
              </w:rPr>
            </w:pPr>
            <w:r w:rsidRPr="5DE56F8A">
              <w:rPr>
                <w:rFonts w:ascii="Arial" w:eastAsia="Arial" w:hAnsi="Arial" w:cs="Arial"/>
                <w:sz w:val="18"/>
                <w:szCs w:val="18"/>
              </w:rPr>
              <w:t>Pupils eligible for PP have access to SEMH support through the Inclusion Hub</w:t>
            </w:r>
          </w:p>
          <w:p w14:paraId="10AD52C4" w14:textId="5E844049" w:rsidR="00347EDC" w:rsidRDefault="00347EDC" w:rsidP="55B6FC6D">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06A449" w14:textId="77777777" w:rsidR="00347EDC" w:rsidRPr="00347EDC" w:rsidRDefault="4634A83B" w:rsidP="5DE56F8A">
            <w:pPr>
              <w:pStyle w:val="ListParagraph"/>
              <w:numPr>
                <w:ilvl w:val="0"/>
                <w:numId w:val="9"/>
              </w:numPr>
              <w:rPr>
                <w:rFonts w:ascii="Arial" w:eastAsia="Arial" w:hAnsi="Arial" w:cs="Arial"/>
                <w:sz w:val="18"/>
                <w:szCs w:val="18"/>
              </w:rPr>
            </w:pPr>
            <w:r w:rsidRPr="5DE56F8A">
              <w:rPr>
                <w:rFonts w:ascii="Arial" w:eastAsia="Arial" w:hAnsi="Arial" w:cs="Arial"/>
                <w:sz w:val="18"/>
                <w:szCs w:val="18"/>
              </w:rPr>
              <w:t>Pupils will be identified through Boxall profiling who need SEMH support.</w:t>
            </w:r>
          </w:p>
          <w:p w14:paraId="49C4487B" w14:textId="77777777" w:rsidR="00347EDC" w:rsidRPr="00347EDC" w:rsidRDefault="00347EDC" w:rsidP="5DE56F8A">
            <w:pPr>
              <w:rPr>
                <w:rFonts w:ascii="Arial" w:eastAsia="Arial" w:hAnsi="Arial" w:cs="Arial"/>
                <w:sz w:val="18"/>
                <w:szCs w:val="18"/>
              </w:rPr>
            </w:pPr>
          </w:p>
          <w:p w14:paraId="239FFCA2" w14:textId="77777777" w:rsidR="00347EDC" w:rsidRPr="00347EDC" w:rsidRDefault="4634A83B" w:rsidP="5DE56F8A">
            <w:pPr>
              <w:pStyle w:val="ListParagraph"/>
              <w:numPr>
                <w:ilvl w:val="0"/>
                <w:numId w:val="9"/>
              </w:numPr>
              <w:rPr>
                <w:rFonts w:ascii="Arial" w:eastAsia="Arial" w:hAnsi="Arial" w:cs="Arial"/>
                <w:sz w:val="18"/>
                <w:szCs w:val="18"/>
              </w:rPr>
            </w:pPr>
            <w:r w:rsidRPr="5DE56F8A">
              <w:rPr>
                <w:rFonts w:ascii="Arial" w:eastAsia="Arial" w:hAnsi="Arial" w:cs="Arial"/>
                <w:sz w:val="18"/>
                <w:szCs w:val="18"/>
              </w:rPr>
              <w:t>Pupils will access the Link Academy Inclusion Hub, Early help, Play Therapy, SEMH interventions e.g. Lego therapy, Therapeutic Play etc</w:t>
            </w:r>
          </w:p>
          <w:p w14:paraId="6662B978" w14:textId="128C9933" w:rsidR="00347EDC" w:rsidRPr="00347EDC" w:rsidRDefault="00347EDC" w:rsidP="55B6FC6D">
            <w:pPr>
              <w:pStyle w:val="ListParagraph"/>
              <w:rPr>
                <w:rFonts w:ascii="Arial" w:eastAsia="Arial" w:hAnsi="Arial" w:cs="Arial"/>
                <w:sz w:val="18"/>
                <w:szCs w:val="18"/>
              </w:rPr>
            </w:pPr>
          </w:p>
        </w:tc>
      </w:tr>
    </w:tbl>
    <w:p w14:paraId="13621EEB" w14:textId="08CE18D2" w:rsidR="5DE56F8A" w:rsidRDefault="5DE56F8A"/>
    <w:p w14:paraId="6555EDAD"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2409"/>
        <w:gridCol w:w="3828"/>
        <w:gridCol w:w="3260"/>
        <w:gridCol w:w="1276"/>
        <w:gridCol w:w="1984"/>
      </w:tblGrid>
      <w:tr w:rsidR="00614208" w14:paraId="0EAC421E" w14:textId="77777777" w:rsidTr="582E1B0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C8BEA67"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715AE708" w14:textId="77777777" w:rsidTr="582E1B0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0171446E"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7DDEB619" w14:textId="77777777" w:rsidTr="582E1B0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475E0B27"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069254D" w14:textId="77777777" w:rsidTr="582E1B0A">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3FCE29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8E222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2C14E2C"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6CE0A85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A771A5"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BF7E9E"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0C7BE548" w14:textId="77777777" w:rsidTr="582E1B0A">
        <w:trPr>
          <w:trHeight w:val="280"/>
        </w:trPr>
        <w:tc>
          <w:tcPr>
            <w:tcW w:w="2235" w:type="dxa"/>
            <w:tcMar>
              <w:top w:w="57" w:type="dxa"/>
              <w:left w:w="108" w:type="dxa"/>
              <w:bottom w:w="57" w:type="dxa"/>
              <w:right w:w="108" w:type="dxa"/>
            </w:tcMar>
          </w:tcPr>
          <w:p w14:paraId="1CC8DF44" w14:textId="6C6D4803" w:rsidR="00B34536" w:rsidRDefault="0BAB9692" w:rsidP="00B34536">
            <w:pPr>
              <w:rPr>
                <w:rFonts w:ascii="Arial" w:hAnsi="Arial" w:cs="Arial"/>
                <w:b/>
                <w:bCs/>
                <w:sz w:val="18"/>
                <w:szCs w:val="18"/>
              </w:rPr>
            </w:pPr>
            <w:r w:rsidRPr="5DE56F8A">
              <w:rPr>
                <w:rFonts w:ascii="Arial" w:hAnsi="Arial" w:cs="Arial"/>
                <w:b/>
                <w:bCs/>
                <w:sz w:val="18"/>
                <w:szCs w:val="18"/>
              </w:rPr>
              <w:t>Improved attainment in</w:t>
            </w:r>
            <w:r w:rsidR="2BB56EA1" w:rsidRPr="5DE56F8A">
              <w:rPr>
                <w:rFonts w:ascii="Arial" w:hAnsi="Arial" w:cs="Arial"/>
                <w:b/>
                <w:bCs/>
                <w:sz w:val="18"/>
                <w:szCs w:val="18"/>
              </w:rPr>
              <w:t xml:space="preserve"> reading,</w:t>
            </w:r>
            <w:r w:rsidRPr="5DE56F8A">
              <w:rPr>
                <w:rFonts w:ascii="Arial" w:hAnsi="Arial" w:cs="Arial"/>
                <w:b/>
                <w:bCs/>
                <w:sz w:val="18"/>
                <w:szCs w:val="18"/>
              </w:rPr>
              <w:t xml:space="preserve"> writing</w:t>
            </w:r>
            <w:r w:rsidR="21E170F9" w:rsidRPr="5DE56F8A">
              <w:rPr>
                <w:rFonts w:ascii="Arial" w:hAnsi="Arial" w:cs="Arial"/>
                <w:b/>
                <w:bCs/>
                <w:sz w:val="18"/>
                <w:szCs w:val="18"/>
              </w:rPr>
              <w:t xml:space="preserve"> </w:t>
            </w:r>
            <w:r w:rsidR="267C77D4" w:rsidRPr="5DE56F8A">
              <w:rPr>
                <w:rFonts w:ascii="Arial" w:hAnsi="Arial" w:cs="Arial"/>
                <w:b/>
                <w:bCs/>
                <w:sz w:val="18"/>
                <w:szCs w:val="18"/>
              </w:rPr>
              <w:t xml:space="preserve">and maths </w:t>
            </w:r>
            <w:r w:rsidR="21E170F9" w:rsidRPr="5DE56F8A">
              <w:rPr>
                <w:rFonts w:ascii="Arial" w:hAnsi="Arial" w:cs="Arial"/>
                <w:b/>
                <w:bCs/>
                <w:sz w:val="18"/>
                <w:szCs w:val="18"/>
              </w:rPr>
              <w:t>at the end of KS2</w:t>
            </w:r>
          </w:p>
        </w:tc>
        <w:tc>
          <w:tcPr>
            <w:tcW w:w="2409" w:type="dxa"/>
            <w:tcMar>
              <w:top w:w="57" w:type="dxa"/>
              <w:left w:w="108" w:type="dxa"/>
              <w:bottom w:w="57" w:type="dxa"/>
              <w:right w:w="108" w:type="dxa"/>
            </w:tcMar>
          </w:tcPr>
          <w:p w14:paraId="6129FF3B"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233157DF" w14:textId="77777777" w:rsidR="00B34536" w:rsidRDefault="00B34536" w:rsidP="00B34536">
            <w:pPr>
              <w:rPr>
                <w:rStyle w:val="eop"/>
                <w:rFonts w:ascii="Arial" w:hAnsi="Arial" w:cs="Arial"/>
                <w:color w:val="000000"/>
                <w:sz w:val="20"/>
                <w:szCs w:val="20"/>
                <w:shd w:val="clear" w:color="auto" w:fill="FFFFFF"/>
              </w:rPr>
            </w:pPr>
          </w:p>
          <w:p w14:paraId="3704CCE5"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4E35409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BFB9AB3"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2E6AA78F"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CAAED65" w14:textId="77777777" w:rsidR="00B34536" w:rsidRDefault="00B34536" w:rsidP="00B34536">
            <w:pPr>
              <w:pStyle w:val="paragraph"/>
              <w:spacing w:before="0" w:beforeAutospacing="0" w:after="0" w:afterAutospacing="0"/>
              <w:textAlignment w:val="baseline"/>
              <w:rPr>
                <w:rFonts w:ascii="Arial" w:hAnsi="Arial" w:cs="Arial"/>
                <w:sz w:val="18"/>
                <w:szCs w:val="18"/>
              </w:rPr>
            </w:pPr>
          </w:p>
          <w:p w14:paraId="54620A5D"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034875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A393AF3"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097390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47440BF"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AE4D2D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779CB8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681440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81B4F1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AB59540"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32B69B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7382F3B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1CD48D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B7130E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06E2056"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BDB2483"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11481F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AC9E36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E262808" w14:textId="6AC0AE39" w:rsidR="00B00F73" w:rsidRDefault="00B00F73" w:rsidP="5DE56F8A">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8DAA288"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569A1D43" w14:textId="77777777" w:rsidR="00B34536" w:rsidRPr="008D462C" w:rsidRDefault="00B34536" w:rsidP="00B34536">
            <w:pPr>
              <w:rPr>
                <w:rFonts w:ascii="Arial" w:hAnsi="Arial" w:cs="Arial"/>
                <w:sz w:val="18"/>
                <w:szCs w:val="18"/>
              </w:rPr>
            </w:pPr>
          </w:p>
          <w:p w14:paraId="716175B8"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42EE00A4" w14:textId="77777777" w:rsidR="00B34536" w:rsidRPr="008D462C" w:rsidRDefault="00B34536" w:rsidP="00B34536">
            <w:pPr>
              <w:rPr>
                <w:rFonts w:ascii="Arial" w:hAnsi="Arial" w:cs="Arial"/>
                <w:sz w:val="18"/>
                <w:szCs w:val="18"/>
              </w:rPr>
            </w:pPr>
          </w:p>
          <w:p w14:paraId="3F9B6387" w14:textId="77777777" w:rsidR="00B34536" w:rsidRPr="008D462C" w:rsidRDefault="00B34536" w:rsidP="00B34536">
            <w:pPr>
              <w:rPr>
                <w:rFonts w:ascii="Arial" w:hAnsi="Arial" w:cs="Arial"/>
                <w:sz w:val="18"/>
                <w:szCs w:val="18"/>
              </w:rPr>
            </w:pPr>
            <w:r w:rsidRPr="008D462C">
              <w:rPr>
                <w:rFonts w:ascii="Arial" w:hAnsi="Arial" w:cs="Arial"/>
                <w:sz w:val="18"/>
                <w:szCs w:val="18"/>
              </w:rPr>
              <w:t>Ms Fearn</w:t>
            </w:r>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4746049D" w14:textId="77777777" w:rsidR="00B34536" w:rsidRPr="008D462C" w:rsidRDefault="00B34536" w:rsidP="00B34536">
            <w:pPr>
              <w:rPr>
                <w:rFonts w:ascii="Arial" w:hAnsi="Arial" w:cs="Arial"/>
                <w:sz w:val="18"/>
                <w:szCs w:val="18"/>
              </w:rPr>
            </w:pPr>
          </w:p>
          <w:p w14:paraId="642BDB51"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01899BEE" w14:textId="77777777" w:rsidR="00B34536" w:rsidRPr="008D462C" w:rsidRDefault="00B34536" w:rsidP="00B34536">
            <w:pPr>
              <w:rPr>
                <w:rFonts w:ascii="Arial" w:hAnsi="Arial" w:cs="Arial"/>
                <w:sz w:val="18"/>
                <w:szCs w:val="18"/>
              </w:rPr>
            </w:pPr>
          </w:p>
          <w:p w14:paraId="172FA359"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199A556B"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50CB9ECF"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2E983E7C"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broad and balanced for all pupils.</w:t>
            </w:r>
          </w:p>
          <w:p w14:paraId="21A1DD96"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59BE825B" w14:textId="77777777" w:rsidR="00B34536" w:rsidRDefault="00B34536" w:rsidP="00B34536">
            <w:pPr>
              <w:rPr>
                <w:rFonts w:ascii="Arial" w:hAnsi="Arial" w:cs="Arial"/>
                <w:sz w:val="18"/>
                <w:szCs w:val="18"/>
              </w:rPr>
            </w:pPr>
            <w:r w:rsidRPr="008D462C">
              <w:rPr>
                <w:rFonts w:ascii="Arial" w:hAnsi="Arial" w:cs="Arial"/>
                <w:sz w:val="18"/>
                <w:szCs w:val="18"/>
              </w:rPr>
              <w:t>Ms Fearn said that, in order to assess intent, inspectors will "consider the curriculum leadership provided by senior, subject and curriculum leaders".</w:t>
            </w:r>
          </w:p>
          <w:p w14:paraId="7C9BC61B" w14:textId="77777777" w:rsidR="00B00F73" w:rsidRDefault="00B00F73" w:rsidP="00B34536">
            <w:pPr>
              <w:rPr>
                <w:rFonts w:ascii="Arial" w:hAnsi="Arial" w:cs="Arial"/>
                <w:sz w:val="18"/>
                <w:szCs w:val="18"/>
              </w:rPr>
            </w:pPr>
          </w:p>
          <w:p w14:paraId="7F0BECF8" w14:textId="77777777" w:rsidR="00B00F73" w:rsidRDefault="00B00F73" w:rsidP="00B34536">
            <w:pPr>
              <w:rPr>
                <w:rFonts w:ascii="Arial" w:hAnsi="Arial" w:cs="Arial"/>
                <w:sz w:val="18"/>
                <w:szCs w:val="18"/>
              </w:rPr>
            </w:pPr>
          </w:p>
          <w:p w14:paraId="1133F734" w14:textId="77777777" w:rsidR="00B00F73" w:rsidRDefault="00B00F73" w:rsidP="00B34536">
            <w:pPr>
              <w:rPr>
                <w:rFonts w:ascii="Arial" w:hAnsi="Arial" w:cs="Arial"/>
                <w:sz w:val="18"/>
                <w:szCs w:val="18"/>
              </w:rPr>
            </w:pPr>
          </w:p>
          <w:p w14:paraId="119F3C24" w14:textId="77777777" w:rsidR="00B00F73" w:rsidRDefault="00B00F73" w:rsidP="00B34536">
            <w:pPr>
              <w:rPr>
                <w:rFonts w:ascii="Arial" w:hAnsi="Arial" w:cs="Arial"/>
                <w:sz w:val="18"/>
                <w:szCs w:val="18"/>
              </w:rPr>
            </w:pPr>
          </w:p>
          <w:p w14:paraId="24D2F80A" w14:textId="77777777" w:rsidR="00B00F73" w:rsidRDefault="00B00F73" w:rsidP="00B34536">
            <w:pPr>
              <w:rPr>
                <w:rFonts w:ascii="Arial" w:hAnsi="Arial" w:cs="Arial"/>
                <w:sz w:val="18"/>
                <w:szCs w:val="18"/>
              </w:rPr>
            </w:pPr>
          </w:p>
          <w:p w14:paraId="4C824BA2"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3D9C61F0" w14:textId="5C636BBA" w:rsidR="00B34536" w:rsidRDefault="21E170F9" w:rsidP="5DE56F8A">
            <w:pPr>
              <w:pStyle w:val="paragraph"/>
              <w:spacing w:before="0" w:beforeAutospacing="0" w:after="0" w:afterAutospacing="0"/>
              <w:textAlignment w:val="baseline"/>
              <w:rPr>
                <w:rFonts w:ascii="Segoe UI" w:hAnsi="Segoe UI" w:cs="Segoe UI"/>
                <w:sz w:val="18"/>
                <w:szCs w:val="18"/>
              </w:rPr>
            </w:pPr>
            <w:r w:rsidRPr="5DE56F8A">
              <w:rPr>
                <w:rStyle w:val="normaltextrun"/>
                <w:rFonts w:ascii="Arial" w:hAnsi="Arial" w:cs="Arial"/>
                <w:sz w:val="20"/>
                <w:szCs w:val="20"/>
              </w:rPr>
              <w:t>All staff to have a greater understanding of the position of each </w:t>
            </w:r>
            <w:r w:rsidR="05DEF1DF" w:rsidRPr="5DE56F8A">
              <w:rPr>
                <w:rStyle w:val="contextualspellingandgrammarerror"/>
                <w:rFonts w:ascii="Arial" w:hAnsi="Arial" w:cs="Arial"/>
                <w:sz w:val="20"/>
                <w:szCs w:val="20"/>
              </w:rPr>
              <w:t>subject's</w:t>
            </w:r>
            <w:r w:rsidRPr="5DE56F8A">
              <w:rPr>
                <w:rStyle w:val="normaltextrun"/>
                <w:rFonts w:ascii="Arial" w:hAnsi="Arial" w:cs="Arial"/>
                <w:sz w:val="20"/>
                <w:szCs w:val="20"/>
              </w:rPr>
              <w:t> current focus, good practice and shared resources. </w:t>
            </w:r>
            <w:r w:rsidRPr="5DE56F8A">
              <w:rPr>
                <w:rStyle w:val="eop"/>
                <w:rFonts w:ascii="Arial" w:hAnsi="Arial" w:cs="Arial"/>
                <w:sz w:val="20"/>
                <w:szCs w:val="20"/>
              </w:rPr>
              <w:t> </w:t>
            </w:r>
          </w:p>
          <w:p w14:paraId="33661718"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E90C490"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42D1C82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04F7E26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34B61ECE"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49C888F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2D3A8A07"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39CDE76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B33A22E"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76E17BED"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435C1C4C"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3FB66A59" w14:textId="77777777" w:rsidR="00B34536" w:rsidRPr="008D462C" w:rsidRDefault="00B34536" w:rsidP="00B34536">
            <w:pPr>
              <w:rPr>
                <w:rFonts w:ascii="Arial" w:hAnsi="Arial" w:cs="Arial"/>
                <w:b/>
                <w:sz w:val="18"/>
                <w:szCs w:val="18"/>
              </w:rPr>
            </w:pPr>
          </w:p>
          <w:p w14:paraId="541AB0E5"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1F0135DB"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5222DF22" w14:textId="77777777" w:rsidTr="582E1B0A">
        <w:trPr>
          <w:trHeight w:val="1120"/>
        </w:trPr>
        <w:tc>
          <w:tcPr>
            <w:tcW w:w="2235" w:type="dxa"/>
            <w:tcMar>
              <w:top w:w="57" w:type="dxa"/>
              <w:left w:w="108" w:type="dxa"/>
              <w:bottom w:w="57" w:type="dxa"/>
              <w:right w:w="108" w:type="dxa"/>
            </w:tcMar>
          </w:tcPr>
          <w:p w14:paraId="739A4ACF" w14:textId="77ADBEC4" w:rsidR="00B34536" w:rsidRDefault="6039BB36" w:rsidP="5DE56F8A">
            <w:pPr>
              <w:rPr>
                <w:rFonts w:ascii="Arial" w:eastAsia="Arial" w:hAnsi="Arial" w:cs="Arial"/>
                <w:color w:val="000000" w:themeColor="text1"/>
                <w:sz w:val="18"/>
                <w:szCs w:val="18"/>
              </w:rPr>
            </w:pPr>
            <w:r w:rsidRPr="5DE56F8A">
              <w:rPr>
                <w:rFonts w:ascii="Arial" w:eastAsia="Arial" w:hAnsi="Arial" w:cs="Arial"/>
                <w:b/>
                <w:bCs/>
                <w:color w:val="000000" w:themeColor="text1"/>
                <w:sz w:val="18"/>
                <w:szCs w:val="18"/>
              </w:rPr>
              <w:lastRenderedPageBreak/>
              <w:t>Some pupil premium children’s progress will have been impacted by the school closures linked to the COVID-19 pandemic</w:t>
            </w:r>
          </w:p>
          <w:p w14:paraId="3FC735B6" w14:textId="0CEC3745" w:rsidR="00B34536" w:rsidRDefault="00B34536" w:rsidP="5DE56F8A">
            <w:pPr>
              <w:rPr>
                <w:rFonts w:ascii="Arial" w:eastAsia="Arial" w:hAnsi="Arial" w:cs="Arial"/>
                <w:color w:val="000000" w:themeColor="text1"/>
                <w:sz w:val="18"/>
                <w:szCs w:val="18"/>
              </w:rPr>
            </w:pPr>
          </w:p>
          <w:p w14:paraId="0817C304" w14:textId="5E852B7A" w:rsidR="00B34536" w:rsidRPr="002E0F23" w:rsidRDefault="00475642" w:rsidP="007D6AA1">
            <w:pPr>
              <w:rPr>
                <w:rFonts w:ascii="Arial" w:hAnsi="Arial" w:cs="Arial"/>
                <w:sz w:val="18"/>
                <w:szCs w:val="18"/>
              </w:rPr>
            </w:pPr>
            <w:r w:rsidRPr="002E0F23">
              <w:rPr>
                <w:rFonts w:ascii="Arial" w:eastAsia="Arial" w:hAnsi="Arial" w:cs="Arial"/>
                <w:color w:val="000000" w:themeColor="text1"/>
                <w:sz w:val="18"/>
                <w:szCs w:val="18"/>
              </w:rPr>
              <w:t xml:space="preserve">Staff build strong home/ school links and involve families with creating </w:t>
            </w:r>
            <w:r w:rsidR="002E0F23">
              <w:rPr>
                <w:rFonts w:ascii="Arial" w:eastAsia="Arial" w:hAnsi="Arial" w:cs="Arial"/>
                <w:color w:val="000000" w:themeColor="text1"/>
                <w:sz w:val="18"/>
                <w:szCs w:val="18"/>
              </w:rPr>
              <w:t xml:space="preserve">an individual </w:t>
            </w:r>
            <w:r w:rsidRPr="002E0F23">
              <w:rPr>
                <w:rFonts w:ascii="Arial" w:eastAsia="Arial" w:hAnsi="Arial" w:cs="Arial"/>
                <w:color w:val="000000" w:themeColor="text1"/>
                <w:sz w:val="18"/>
                <w:szCs w:val="18"/>
              </w:rPr>
              <w:t xml:space="preserve">package of provision for </w:t>
            </w:r>
            <w:r w:rsidR="002E0F23" w:rsidRPr="002E0F23">
              <w:rPr>
                <w:rFonts w:ascii="Arial" w:eastAsia="Arial" w:hAnsi="Arial" w:cs="Arial"/>
                <w:color w:val="000000" w:themeColor="text1"/>
                <w:sz w:val="18"/>
                <w:szCs w:val="18"/>
              </w:rPr>
              <w:t xml:space="preserve">their children </w:t>
            </w:r>
            <w:r w:rsidR="00B61112">
              <w:rPr>
                <w:rFonts w:ascii="Arial" w:eastAsia="Arial" w:hAnsi="Arial" w:cs="Arial"/>
                <w:color w:val="000000" w:themeColor="text1"/>
                <w:sz w:val="18"/>
                <w:szCs w:val="18"/>
              </w:rPr>
              <w:t>which includes</w:t>
            </w:r>
            <w:r w:rsidR="002E0F23" w:rsidRPr="002E0F23">
              <w:rPr>
                <w:rFonts w:ascii="Arial" w:eastAsia="Arial" w:hAnsi="Arial" w:cs="Arial"/>
                <w:color w:val="000000" w:themeColor="text1"/>
                <w:sz w:val="18"/>
                <w:szCs w:val="18"/>
              </w:rPr>
              <w:t xml:space="preserve"> involving pupil voice.</w:t>
            </w:r>
          </w:p>
        </w:tc>
        <w:tc>
          <w:tcPr>
            <w:tcW w:w="2409" w:type="dxa"/>
            <w:tcMar>
              <w:top w:w="57" w:type="dxa"/>
              <w:left w:w="108" w:type="dxa"/>
              <w:bottom w:w="57" w:type="dxa"/>
              <w:right w:w="108" w:type="dxa"/>
            </w:tcMar>
          </w:tcPr>
          <w:p w14:paraId="035331B8" w14:textId="39058537" w:rsidR="00B34536" w:rsidRDefault="6039BB36" w:rsidP="005F75B5">
            <w:pPr>
              <w:pStyle w:val="paragraph"/>
              <w:spacing w:before="0" w:after="0"/>
              <w:textAlignment w:val="baseline"/>
              <w:rPr>
                <w:rFonts w:ascii="Arial" w:eastAsia="Arial" w:hAnsi="Arial" w:cs="Arial"/>
                <w:color w:val="000000" w:themeColor="text1"/>
                <w:sz w:val="18"/>
                <w:szCs w:val="18"/>
              </w:rPr>
            </w:pPr>
            <w:r w:rsidRPr="00C82851">
              <w:rPr>
                <w:rFonts w:ascii="Arial" w:eastAsia="Arial" w:hAnsi="Arial" w:cs="Arial"/>
                <w:b/>
                <w:bCs/>
                <w:color w:val="000000" w:themeColor="text1"/>
                <w:sz w:val="18"/>
                <w:szCs w:val="18"/>
              </w:rPr>
              <w:t>Recovery Curriculum</w:t>
            </w:r>
            <w:r w:rsidR="00DD2EC2" w:rsidRPr="00E85266">
              <w:rPr>
                <w:rFonts w:ascii="Arial" w:eastAsia="Arial" w:hAnsi="Arial" w:cs="Arial"/>
                <w:color w:val="000000" w:themeColor="text1"/>
                <w:sz w:val="18"/>
                <w:szCs w:val="18"/>
              </w:rPr>
              <w:t xml:space="preserve"> in</w:t>
            </w:r>
            <w:r w:rsidR="00DD2EC2">
              <w:rPr>
                <w:rFonts w:ascii="Arial" w:eastAsia="Arial" w:hAnsi="Arial" w:cs="Arial"/>
                <w:color w:val="000000" w:themeColor="text1"/>
                <w:sz w:val="18"/>
                <w:szCs w:val="18"/>
              </w:rPr>
              <w:t xml:space="preserve"> place fo</w:t>
            </w:r>
            <w:r w:rsidR="00D6140D">
              <w:rPr>
                <w:rFonts w:ascii="Arial" w:eastAsia="Arial" w:hAnsi="Arial" w:cs="Arial"/>
                <w:color w:val="000000" w:themeColor="text1"/>
                <w:sz w:val="18"/>
                <w:szCs w:val="18"/>
              </w:rPr>
              <w:t xml:space="preserve">r </w:t>
            </w:r>
            <w:r w:rsidR="00937DB4">
              <w:rPr>
                <w:rFonts w:ascii="Arial" w:eastAsia="Arial" w:hAnsi="Arial" w:cs="Arial"/>
                <w:color w:val="000000" w:themeColor="text1"/>
                <w:sz w:val="18"/>
                <w:szCs w:val="18"/>
              </w:rPr>
              <w:t>first few weeks of Autumn 1</w:t>
            </w:r>
            <w:r w:rsidR="00A37BDA">
              <w:rPr>
                <w:rFonts w:ascii="Arial" w:eastAsia="Arial" w:hAnsi="Arial" w:cs="Arial"/>
                <w:color w:val="000000" w:themeColor="text1"/>
                <w:sz w:val="18"/>
                <w:szCs w:val="18"/>
              </w:rPr>
              <w:t>.</w:t>
            </w:r>
            <w:r w:rsidR="00D6140D">
              <w:rPr>
                <w:rFonts w:ascii="Arial" w:eastAsia="Arial" w:hAnsi="Arial" w:cs="Arial"/>
                <w:color w:val="000000" w:themeColor="text1"/>
                <w:sz w:val="18"/>
                <w:szCs w:val="18"/>
              </w:rPr>
              <w:t xml:space="preserve"> </w:t>
            </w:r>
            <w:r w:rsidR="00E85266">
              <w:rPr>
                <w:rFonts w:ascii="Arial" w:eastAsia="Arial" w:hAnsi="Arial" w:cs="Arial"/>
                <w:color w:val="000000" w:themeColor="text1"/>
                <w:sz w:val="18"/>
                <w:szCs w:val="18"/>
              </w:rPr>
              <w:t>Following u</w:t>
            </w:r>
            <w:r w:rsidR="00D6140D">
              <w:rPr>
                <w:rFonts w:ascii="Arial" w:eastAsia="Arial" w:hAnsi="Arial" w:cs="Arial"/>
                <w:color w:val="000000" w:themeColor="text1"/>
                <w:sz w:val="18"/>
                <w:szCs w:val="18"/>
              </w:rPr>
              <w:t>p</w:t>
            </w:r>
            <w:r w:rsidR="00E85266">
              <w:rPr>
                <w:rFonts w:ascii="Arial" w:eastAsia="Arial" w:hAnsi="Arial" w:cs="Arial"/>
                <w:color w:val="000000" w:themeColor="text1"/>
                <w:sz w:val="18"/>
                <w:szCs w:val="18"/>
              </w:rPr>
              <w:t xml:space="preserve"> Recovery Curriculum with r</w:t>
            </w:r>
            <w:r w:rsidR="00C04ACD">
              <w:rPr>
                <w:rFonts w:ascii="Arial" w:eastAsia="Arial" w:hAnsi="Arial" w:cs="Arial"/>
                <w:color w:val="000000" w:themeColor="text1"/>
                <w:sz w:val="18"/>
                <w:szCs w:val="18"/>
              </w:rPr>
              <w:t>egular opportunities for</w:t>
            </w:r>
            <w:r w:rsidR="0063737F">
              <w:rPr>
                <w:rFonts w:ascii="Arial" w:eastAsia="Arial" w:hAnsi="Arial" w:cs="Arial"/>
                <w:color w:val="000000" w:themeColor="text1"/>
                <w:sz w:val="18"/>
                <w:szCs w:val="18"/>
              </w:rPr>
              <w:t xml:space="preserve"> children to benefit from outdoor education e.g extended Science and Englis</w:t>
            </w:r>
            <w:r w:rsidR="00E85266">
              <w:rPr>
                <w:rFonts w:ascii="Arial" w:eastAsia="Arial" w:hAnsi="Arial" w:cs="Arial"/>
                <w:color w:val="000000" w:themeColor="text1"/>
                <w:sz w:val="18"/>
                <w:szCs w:val="18"/>
              </w:rPr>
              <w:t>h</w:t>
            </w:r>
            <w:r w:rsidR="0063737F">
              <w:rPr>
                <w:rFonts w:ascii="Arial" w:eastAsia="Arial" w:hAnsi="Arial" w:cs="Arial"/>
                <w:color w:val="000000" w:themeColor="text1"/>
                <w:sz w:val="18"/>
                <w:szCs w:val="18"/>
              </w:rPr>
              <w:t xml:space="preserve"> session held in Simm’s Wood</w:t>
            </w:r>
          </w:p>
          <w:p w14:paraId="27CE8611" w14:textId="39720686" w:rsidR="005F75B5" w:rsidRDefault="6039BB36" w:rsidP="5DE56F8A">
            <w:pPr>
              <w:pStyle w:val="paragraph"/>
              <w:spacing w:before="0" w:after="0"/>
              <w:textAlignment w:val="baseline"/>
              <w:rPr>
                <w:rFonts w:ascii="Arial" w:eastAsia="Arial" w:hAnsi="Arial" w:cs="Arial"/>
                <w:color w:val="000000" w:themeColor="text1"/>
                <w:sz w:val="18"/>
                <w:szCs w:val="18"/>
              </w:rPr>
            </w:pPr>
            <w:r w:rsidRPr="00C82851">
              <w:rPr>
                <w:rFonts w:ascii="Arial" w:eastAsia="Arial" w:hAnsi="Arial" w:cs="Arial"/>
                <w:b/>
                <w:bCs/>
                <w:color w:val="000000" w:themeColor="text1"/>
                <w:sz w:val="18"/>
                <w:szCs w:val="18"/>
              </w:rPr>
              <w:t>Quality First Teaching</w:t>
            </w:r>
            <w:r w:rsidR="00C82851" w:rsidRPr="00C82851">
              <w:rPr>
                <w:rFonts w:ascii="Arial" w:eastAsia="Arial" w:hAnsi="Arial" w:cs="Arial"/>
                <w:b/>
                <w:bCs/>
                <w:color w:val="000000" w:themeColor="text1"/>
                <w:sz w:val="18"/>
                <w:szCs w:val="18"/>
              </w:rPr>
              <w:t>-</w:t>
            </w:r>
            <w:r w:rsidR="005F75B5">
              <w:rPr>
                <w:rFonts w:ascii="Arial" w:eastAsia="Arial" w:hAnsi="Arial" w:cs="Arial"/>
                <w:color w:val="000000" w:themeColor="text1"/>
                <w:sz w:val="18"/>
                <w:szCs w:val="18"/>
              </w:rPr>
              <w:t xml:space="preserve">All teachers use formative feedback and pupil conferencing to inform and empower children </w:t>
            </w:r>
            <w:r w:rsidR="00F01D37">
              <w:rPr>
                <w:rFonts w:ascii="Arial" w:eastAsia="Arial" w:hAnsi="Arial" w:cs="Arial"/>
                <w:color w:val="000000" w:themeColor="text1"/>
                <w:sz w:val="18"/>
                <w:szCs w:val="18"/>
              </w:rPr>
              <w:t>enabling</w:t>
            </w:r>
            <w:r w:rsidR="005F75B5">
              <w:rPr>
                <w:rFonts w:ascii="Arial" w:eastAsia="Arial" w:hAnsi="Arial" w:cs="Arial"/>
                <w:color w:val="000000" w:themeColor="text1"/>
                <w:sz w:val="18"/>
                <w:szCs w:val="18"/>
              </w:rPr>
              <w:t xml:space="preserve"> them to know how to progress their own learning</w:t>
            </w:r>
            <w:r w:rsidR="006E3CF5">
              <w:rPr>
                <w:rFonts w:ascii="Arial" w:eastAsia="Arial" w:hAnsi="Arial" w:cs="Arial"/>
                <w:color w:val="000000" w:themeColor="text1"/>
                <w:sz w:val="18"/>
                <w:szCs w:val="18"/>
              </w:rPr>
              <w:t xml:space="preserve"> </w:t>
            </w:r>
            <w:r w:rsidR="00F01D37">
              <w:rPr>
                <w:rFonts w:ascii="Arial" w:eastAsia="Arial" w:hAnsi="Arial" w:cs="Arial"/>
                <w:color w:val="000000" w:themeColor="text1"/>
                <w:sz w:val="18"/>
                <w:szCs w:val="18"/>
              </w:rPr>
              <w:t xml:space="preserve">.All teachers </w:t>
            </w:r>
            <w:r w:rsidR="00C623BC">
              <w:rPr>
                <w:rFonts w:ascii="Arial" w:eastAsia="Arial" w:hAnsi="Arial" w:cs="Arial"/>
                <w:color w:val="000000" w:themeColor="text1"/>
                <w:sz w:val="18"/>
                <w:szCs w:val="18"/>
              </w:rPr>
              <w:t>promote high expectations for all and encourage culture of resilience and challenge for all children.</w:t>
            </w:r>
          </w:p>
          <w:p w14:paraId="0ECEC4AF" w14:textId="26D38330" w:rsidR="00B34536" w:rsidRDefault="6039BB36" w:rsidP="003C3CBC">
            <w:pPr>
              <w:pStyle w:val="paragraph"/>
              <w:spacing w:before="0" w:after="0"/>
              <w:textAlignment w:val="baseline"/>
              <w:rPr>
                <w:rFonts w:ascii="Arial" w:eastAsia="Arial" w:hAnsi="Arial" w:cs="Arial"/>
                <w:color w:val="000000" w:themeColor="text1"/>
                <w:sz w:val="18"/>
                <w:szCs w:val="18"/>
              </w:rPr>
            </w:pPr>
            <w:r w:rsidRPr="008B406F">
              <w:rPr>
                <w:rFonts w:ascii="Arial" w:eastAsia="Arial" w:hAnsi="Arial" w:cs="Arial"/>
                <w:b/>
                <w:bCs/>
                <w:color w:val="000000" w:themeColor="text1"/>
                <w:sz w:val="18"/>
                <w:szCs w:val="18"/>
              </w:rPr>
              <w:t>Assess and Monitor</w:t>
            </w:r>
            <w:r w:rsidR="00C82851" w:rsidRPr="008B406F">
              <w:rPr>
                <w:rFonts w:ascii="Arial" w:eastAsia="Arial" w:hAnsi="Arial" w:cs="Arial"/>
                <w:color w:val="000000" w:themeColor="text1"/>
                <w:sz w:val="18"/>
                <w:szCs w:val="18"/>
              </w:rPr>
              <w:t>-</w:t>
            </w:r>
            <w:r w:rsidR="00C82851">
              <w:rPr>
                <w:rFonts w:ascii="Arial" w:eastAsia="Arial" w:hAnsi="Arial" w:cs="Arial"/>
                <w:color w:val="000000" w:themeColor="text1"/>
                <w:sz w:val="18"/>
                <w:szCs w:val="18"/>
              </w:rPr>
              <w:t xml:space="preserve"> All teachers</w:t>
            </w:r>
            <w:r w:rsidR="00E00BA7">
              <w:rPr>
                <w:rFonts w:ascii="Arial" w:eastAsia="Arial" w:hAnsi="Arial" w:cs="Arial"/>
                <w:color w:val="000000" w:themeColor="text1"/>
                <w:sz w:val="18"/>
                <w:szCs w:val="18"/>
              </w:rPr>
              <w:t xml:space="preserve"> use effective MA to identify and address areas for development needed to move children’s learning forw</w:t>
            </w:r>
            <w:r w:rsidR="008B406F">
              <w:rPr>
                <w:rFonts w:ascii="Arial" w:eastAsia="Arial" w:hAnsi="Arial" w:cs="Arial"/>
                <w:color w:val="000000" w:themeColor="text1"/>
                <w:sz w:val="18"/>
                <w:szCs w:val="18"/>
              </w:rPr>
              <w:t>ards.</w:t>
            </w:r>
          </w:p>
          <w:p w14:paraId="5FCC78BE" w14:textId="28252B07" w:rsidR="00B34536" w:rsidRPr="00D023D6" w:rsidRDefault="6039BB36" w:rsidP="003C3CBC">
            <w:pPr>
              <w:pStyle w:val="paragraph"/>
              <w:spacing w:before="0" w:after="0"/>
              <w:textAlignment w:val="baseline"/>
              <w:rPr>
                <w:rFonts w:ascii="Arial" w:eastAsia="Arial" w:hAnsi="Arial" w:cs="Arial"/>
                <w:color w:val="000000" w:themeColor="text1"/>
                <w:sz w:val="18"/>
                <w:szCs w:val="18"/>
              </w:rPr>
            </w:pPr>
            <w:r w:rsidRPr="003C3CBC">
              <w:rPr>
                <w:rFonts w:ascii="Arial" w:eastAsia="Arial" w:hAnsi="Arial" w:cs="Arial"/>
                <w:b/>
                <w:bCs/>
                <w:color w:val="000000" w:themeColor="text1"/>
                <w:sz w:val="18"/>
                <w:szCs w:val="18"/>
              </w:rPr>
              <w:t>Diagnos</w:t>
            </w:r>
            <w:r w:rsidR="0062353F" w:rsidRPr="003C3CBC">
              <w:rPr>
                <w:rFonts w:ascii="Arial" w:eastAsia="Arial" w:hAnsi="Arial" w:cs="Arial"/>
                <w:b/>
                <w:bCs/>
                <w:color w:val="000000" w:themeColor="text1"/>
                <w:sz w:val="18"/>
                <w:szCs w:val="18"/>
              </w:rPr>
              <w:t>e</w:t>
            </w:r>
            <w:r w:rsidRPr="003C3CBC">
              <w:rPr>
                <w:rFonts w:ascii="Arial" w:eastAsia="Arial" w:hAnsi="Arial" w:cs="Arial"/>
                <w:b/>
                <w:bCs/>
                <w:color w:val="000000" w:themeColor="text1"/>
                <w:sz w:val="18"/>
                <w:szCs w:val="18"/>
              </w:rPr>
              <w:t xml:space="preserve"> Therapy Test</w:t>
            </w:r>
            <w:r w:rsidR="008B406F" w:rsidRPr="003C3CBC">
              <w:rPr>
                <w:rFonts w:ascii="Arial" w:eastAsia="Arial" w:hAnsi="Arial" w:cs="Arial"/>
                <w:b/>
                <w:bCs/>
                <w:color w:val="000000" w:themeColor="text1"/>
                <w:sz w:val="18"/>
                <w:szCs w:val="18"/>
              </w:rPr>
              <w:t>-</w:t>
            </w:r>
            <w:r w:rsidR="008B406F">
              <w:rPr>
                <w:rFonts w:ascii="Arial" w:eastAsia="Arial" w:hAnsi="Arial" w:cs="Arial"/>
                <w:color w:val="000000" w:themeColor="text1"/>
                <w:sz w:val="18"/>
                <w:szCs w:val="18"/>
              </w:rPr>
              <w:t xml:space="preserve"> The school has access to the specialist</w:t>
            </w:r>
            <w:r w:rsidR="009F5990">
              <w:rPr>
                <w:rFonts w:ascii="Arial" w:eastAsia="Arial" w:hAnsi="Arial" w:cs="Arial"/>
                <w:color w:val="000000" w:themeColor="text1"/>
                <w:sz w:val="18"/>
                <w:szCs w:val="18"/>
              </w:rPr>
              <w:t xml:space="preserve"> support and </w:t>
            </w:r>
            <w:r w:rsidR="008B406F">
              <w:rPr>
                <w:rFonts w:ascii="Arial" w:eastAsia="Arial" w:hAnsi="Arial" w:cs="Arial"/>
                <w:color w:val="000000" w:themeColor="text1"/>
                <w:sz w:val="18"/>
                <w:szCs w:val="18"/>
              </w:rPr>
              <w:t xml:space="preserve"> interventions</w:t>
            </w:r>
            <w:r w:rsidR="0062353F">
              <w:rPr>
                <w:rFonts w:ascii="Arial" w:eastAsia="Arial" w:hAnsi="Arial" w:cs="Arial"/>
                <w:color w:val="000000" w:themeColor="text1"/>
                <w:sz w:val="18"/>
                <w:szCs w:val="18"/>
              </w:rPr>
              <w:t xml:space="preserve"> of The Link Academy’s inclusion Hub </w:t>
            </w:r>
            <w:r w:rsidR="003C3CBC">
              <w:rPr>
                <w:rFonts w:ascii="Arial" w:eastAsia="Arial" w:hAnsi="Arial" w:cs="Arial"/>
                <w:color w:val="000000" w:themeColor="text1"/>
                <w:sz w:val="18"/>
                <w:szCs w:val="18"/>
              </w:rPr>
              <w:t xml:space="preserve">and works closely on a case by basis to ensure best provision is in place </w:t>
            </w:r>
            <w:r w:rsidR="003C3CBC" w:rsidRPr="00D023D6">
              <w:rPr>
                <w:rFonts w:ascii="Arial" w:eastAsia="Arial" w:hAnsi="Arial" w:cs="Arial"/>
                <w:color w:val="000000" w:themeColor="text1"/>
                <w:sz w:val="18"/>
                <w:szCs w:val="18"/>
              </w:rPr>
              <w:t>for each child.</w:t>
            </w:r>
          </w:p>
          <w:p w14:paraId="69558D0F" w14:textId="6B0EE8C3" w:rsidR="00B34536" w:rsidRDefault="6039BB36" w:rsidP="5DE56F8A">
            <w:pPr>
              <w:pStyle w:val="paragraph"/>
              <w:spacing w:before="0" w:after="0"/>
              <w:textAlignment w:val="baseline"/>
              <w:rPr>
                <w:rFonts w:ascii="Arial" w:eastAsia="Arial" w:hAnsi="Arial" w:cs="Arial"/>
                <w:color w:val="000000" w:themeColor="text1"/>
                <w:sz w:val="18"/>
                <w:szCs w:val="18"/>
              </w:rPr>
            </w:pPr>
            <w:r w:rsidRPr="00D023D6">
              <w:rPr>
                <w:rFonts w:ascii="Arial" w:eastAsia="Arial" w:hAnsi="Arial" w:cs="Arial"/>
                <w:b/>
                <w:bCs/>
                <w:color w:val="000000" w:themeColor="text1"/>
                <w:sz w:val="18"/>
                <w:szCs w:val="18"/>
              </w:rPr>
              <w:t>Specific provision map</w:t>
            </w:r>
            <w:r w:rsidRPr="00D023D6">
              <w:rPr>
                <w:rFonts w:ascii="Arial" w:eastAsia="Arial" w:hAnsi="Arial" w:cs="Arial"/>
                <w:color w:val="000000" w:themeColor="text1"/>
                <w:sz w:val="18"/>
                <w:szCs w:val="18"/>
              </w:rPr>
              <w:t xml:space="preserve"> for pupil’s impacted by missed learning</w:t>
            </w:r>
            <w:r w:rsidR="00F61F6D">
              <w:rPr>
                <w:rFonts w:ascii="Arial" w:eastAsia="Arial" w:hAnsi="Arial" w:cs="Arial"/>
                <w:color w:val="000000" w:themeColor="text1"/>
                <w:sz w:val="18"/>
                <w:szCs w:val="18"/>
              </w:rPr>
              <w:t xml:space="preserve"> as appropriate to needs of individual childre</w:t>
            </w:r>
            <w:r w:rsidR="00D023D6">
              <w:rPr>
                <w:rFonts w:ascii="Arial" w:eastAsia="Arial" w:hAnsi="Arial" w:cs="Arial"/>
                <w:color w:val="000000" w:themeColor="text1"/>
                <w:sz w:val="18"/>
                <w:szCs w:val="18"/>
              </w:rPr>
              <w:t>n.</w:t>
            </w:r>
          </w:p>
          <w:p w14:paraId="566D39C8" w14:textId="1C6FEB74" w:rsidR="00B34536" w:rsidRDefault="00B34536" w:rsidP="5DE56F8A">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3EF0586" w14:textId="763AE516" w:rsidR="00B34536" w:rsidRDefault="6039BB36" w:rsidP="5DE56F8A">
            <w:pPr>
              <w:rPr>
                <w:rFonts w:ascii="Arial" w:eastAsia="Arial" w:hAnsi="Arial" w:cs="Arial"/>
                <w:color w:val="70757A"/>
                <w:sz w:val="18"/>
                <w:szCs w:val="18"/>
              </w:rPr>
            </w:pPr>
            <w:r w:rsidRPr="5DE56F8A">
              <w:rPr>
                <w:rStyle w:val="e24kjd"/>
                <w:rFonts w:ascii="Arial" w:eastAsia="Arial" w:hAnsi="Arial" w:cs="Arial"/>
                <w:color w:val="222222"/>
              </w:rPr>
              <w:t>The National Strategies suggest that the key to success with all learners is </w:t>
            </w:r>
            <w:r w:rsidRPr="5DE56F8A">
              <w:rPr>
                <w:rStyle w:val="e24kjd"/>
                <w:rFonts w:ascii="Arial" w:eastAsia="Arial" w:hAnsi="Arial" w:cs="Arial"/>
                <w:b/>
                <w:bCs/>
                <w:color w:val="222222"/>
              </w:rPr>
              <w:t>quality first teaching</w:t>
            </w:r>
            <w:r w:rsidRPr="5DE56F8A">
              <w:rPr>
                <w:rStyle w:val="e24kjd"/>
                <w:rFonts w:ascii="Arial" w:eastAsia="Arial" w:hAnsi="Arial" w:cs="Arial"/>
                <w:color w:val="222222"/>
              </w:rPr>
              <w:t> (QFT). ... an expectation that pupils will accept responsibility for their own learning and work independently. regular use of encouragement and authentic praise to engage and motivate pupils.</w:t>
            </w:r>
            <w:r w:rsidRPr="5DE56F8A">
              <w:rPr>
                <w:rStyle w:val="kx21rb"/>
                <w:rFonts w:ascii="Arial" w:eastAsia="Arial" w:hAnsi="Arial" w:cs="Arial"/>
                <w:color w:val="70757A"/>
                <w:sz w:val="18"/>
                <w:szCs w:val="18"/>
              </w:rPr>
              <w:t>11 Mar 2015</w:t>
            </w:r>
          </w:p>
          <w:p w14:paraId="1FFAC1C9" w14:textId="2CD5B3E1" w:rsidR="00B34536" w:rsidRDefault="00B34536" w:rsidP="5DE56F8A">
            <w:pPr>
              <w:rPr>
                <w:rFonts w:ascii="Arial" w:hAnsi="Arial" w:cs="Arial"/>
                <w:sz w:val="18"/>
                <w:szCs w:val="18"/>
              </w:rPr>
            </w:pPr>
          </w:p>
        </w:tc>
        <w:tc>
          <w:tcPr>
            <w:tcW w:w="3260" w:type="dxa"/>
            <w:shd w:val="clear" w:color="auto" w:fill="auto"/>
            <w:tcMar>
              <w:top w:w="57" w:type="dxa"/>
              <w:left w:w="108" w:type="dxa"/>
              <w:bottom w:w="57" w:type="dxa"/>
              <w:right w:w="108" w:type="dxa"/>
            </w:tcMar>
          </w:tcPr>
          <w:p w14:paraId="1EBDAFAB" w14:textId="6426A10B"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Lesson observations to look at </w:t>
            </w:r>
            <w:r w:rsidRPr="5DE56F8A">
              <w:rPr>
                <w:rStyle w:val="normaltextrun"/>
                <w:rFonts w:ascii="Arial" w:eastAsia="Arial" w:hAnsi="Arial" w:cs="Arial"/>
                <w:b/>
                <w:bCs/>
                <w:color w:val="000000" w:themeColor="text1"/>
                <w:sz w:val="20"/>
                <w:szCs w:val="20"/>
              </w:rPr>
              <w:t>challenge/impact.</w:t>
            </w:r>
            <w:r w:rsidRPr="5DE56F8A">
              <w:rPr>
                <w:rStyle w:val="eop"/>
                <w:rFonts w:ascii="Arial" w:eastAsia="Arial" w:hAnsi="Arial" w:cs="Arial"/>
                <w:color w:val="000000" w:themeColor="text1"/>
                <w:sz w:val="20"/>
                <w:szCs w:val="20"/>
              </w:rPr>
              <w:t> </w:t>
            </w:r>
          </w:p>
          <w:p w14:paraId="394A3E10" w14:textId="7639E883" w:rsidR="00B34536" w:rsidRDefault="00B34536" w:rsidP="5DE56F8A">
            <w:pPr>
              <w:spacing w:beforeAutospacing="1" w:afterAutospacing="1"/>
              <w:rPr>
                <w:rFonts w:ascii="Segoe UI" w:eastAsia="Segoe UI" w:hAnsi="Segoe UI" w:cs="Segoe UI"/>
                <w:color w:val="000000" w:themeColor="text1"/>
                <w:sz w:val="18"/>
                <w:szCs w:val="18"/>
              </w:rPr>
            </w:pPr>
          </w:p>
          <w:p w14:paraId="13B55888" w14:textId="244BA3DB"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Pupil progress meetings identify target children forensically.</w:t>
            </w:r>
          </w:p>
          <w:p w14:paraId="46546D1B" w14:textId="4CAE88F0" w:rsidR="00B34536" w:rsidRDefault="6039BB36" w:rsidP="5DE56F8A">
            <w:pPr>
              <w:spacing w:beforeAutospacing="1" w:afterAutospacing="1"/>
              <w:rPr>
                <w:rFonts w:ascii="Arial" w:eastAsia="Arial" w:hAnsi="Arial" w:cs="Arial"/>
                <w:color w:val="000000" w:themeColor="text1"/>
                <w:sz w:val="20"/>
                <w:szCs w:val="20"/>
              </w:rPr>
            </w:pPr>
            <w:r w:rsidRPr="5DE56F8A">
              <w:rPr>
                <w:rStyle w:val="eop"/>
                <w:rFonts w:ascii="Arial" w:eastAsia="Arial" w:hAnsi="Arial" w:cs="Arial"/>
                <w:color w:val="000000" w:themeColor="text1"/>
                <w:sz w:val="20"/>
                <w:szCs w:val="20"/>
              </w:rPr>
              <w:t> </w:t>
            </w:r>
          </w:p>
          <w:p w14:paraId="5BAE48DB" w14:textId="09C078EC"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Book monitoring to dig deeper into how effective the teacher/pupil ‘response’ to the work has been ie- has it improved the child’s progress?</w:t>
            </w:r>
          </w:p>
          <w:p w14:paraId="74946CC6" w14:textId="6B8D940B" w:rsidR="00B34536" w:rsidRDefault="00B34536" w:rsidP="5DE56F8A">
            <w:pPr>
              <w:rPr>
                <w:rFonts w:ascii="Arial" w:hAnsi="Arial" w:cs="Arial"/>
                <w:sz w:val="18"/>
                <w:szCs w:val="18"/>
              </w:rPr>
            </w:pPr>
          </w:p>
        </w:tc>
        <w:tc>
          <w:tcPr>
            <w:tcW w:w="1276" w:type="dxa"/>
            <w:shd w:val="clear" w:color="auto" w:fill="auto"/>
            <w:tcMar>
              <w:top w:w="0" w:type="dxa"/>
              <w:left w:w="108" w:type="dxa"/>
              <w:bottom w:w="0" w:type="dxa"/>
              <w:right w:w="108" w:type="dxa"/>
            </w:tcMar>
          </w:tcPr>
          <w:p w14:paraId="0DEDDBC8" w14:textId="52F64D5E" w:rsidR="00B34536" w:rsidRDefault="6039BB36" w:rsidP="5DE56F8A">
            <w:pPr>
              <w:rPr>
                <w:rFonts w:ascii="Arial" w:hAnsi="Arial" w:cs="Arial"/>
                <w:b/>
                <w:bCs/>
                <w:sz w:val="18"/>
                <w:szCs w:val="18"/>
              </w:rPr>
            </w:pPr>
            <w:r w:rsidRPr="5DE56F8A">
              <w:rPr>
                <w:rFonts w:ascii="Arial" w:hAnsi="Arial" w:cs="Arial"/>
                <w:b/>
                <w:bCs/>
                <w:sz w:val="18"/>
                <w:szCs w:val="18"/>
              </w:rPr>
              <w:t>Academy Heads</w:t>
            </w:r>
          </w:p>
          <w:p w14:paraId="25F06BAD" w14:textId="3E5284A4" w:rsidR="00B34536" w:rsidRDefault="00B34536" w:rsidP="5DE56F8A">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22391AF1" w14:textId="04BB4F24" w:rsidR="00B34536" w:rsidRPr="008D462C" w:rsidRDefault="6039BB36" w:rsidP="5DE56F8A">
            <w:pPr>
              <w:rPr>
                <w:rFonts w:ascii="Arial" w:hAnsi="Arial" w:cs="Arial"/>
                <w:b/>
                <w:bCs/>
                <w:sz w:val="18"/>
                <w:szCs w:val="18"/>
              </w:rPr>
            </w:pPr>
            <w:r w:rsidRPr="5DE56F8A">
              <w:rPr>
                <w:rFonts w:ascii="Arial" w:hAnsi="Arial" w:cs="Arial"/>
                <w:b/>
                <w:bCs/>
                <w:sz w:val="18"/>
                <w:szCs w:val="18"/>
              </w:rPr>
              <w:t>Half termly</w:t>
            </w:r>
          </w:p>
          <w:p w14:paraId="135F82A0" w14:textId="296C177F" w:rsidR="00B34536" w:rsidRPr="008D462C" w:rsidRDefault="00B34536" w:rsidP="5DE56F8A">
            <w:pPr>
              <w:rPr>
                <w:rFonts w:ascii="Arial" w:hAnsi="Arial" w:cs="Arial"/>
                <w:b/>
                <w:bCs/>
                <w:sz w:val="18"/>
                <w:szCs w:val="18"/>
              </w:rPr>
            </w:pPr>
          </w:p>
        </w:tc>
      </w:tr>
      <w:tr w:rsidR="00B34536" w14:paraId="390A5925" w14:textId="77777777" w:rsidTr="582E1B0A">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D6FF3C"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lastRenderedPageBreak/>
              <w:t>Targeted support</w:t>
            </w:r>
          </w:p>
        </w:tc>
      </w:tr>
      <w:tr w:rsidR="00B34536" w14:paraId="2311E95B" w14:textId="77777777" w:rsidTr="582E1B0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0AAAB2"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D4348B9"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949EE26"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441F4E8"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5D3E9A"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37570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6E27A49B" w14:textId="77777777" w:rsidTr="582E1B0A">
        <w:trPr>
          <w:trHeight w:val="1820"/>
        </w:trPr>
        <w:tc>
          <w:tcPr>
            <w:tcW w:w="2235" w:type="dxa"/>
            <w:tcMar>
              <w:top w:w="57" w:type="dxa"/>
              <w:left w:w="108" w:type="dxa"/>
              <w:bottom w:w="57" w:type="dxa"/>
              <w:right w:w="108" w:type="dxa"/>
            </w:tcMar>
          </w:tcPr>
          <w:p w14:paraId="317C17AB" w14:textId="6C6D4803" w:rsidR="00B34536" w:rsidRDefault="29B06E20" w:rsidP="5DE56F8A">
            <w:pPr>
              <w:rPr>
                <w:rFonts w:ascii="Arial" w:hAnsi="Arial" w:cs="Arial"/>
                <w:b/>
                <w:bCs/>
                <w:sz w:val="18"/>
                <w:szCs w:val="18"/>
              </w:rPr>
            </w:pPr>
            <w:r w:rsidRPr="5DE56F8A">
              <w:rPr>
                <w:rFonts w:ascii="Arial" w:hAnsi="Arial" w:cs="Arial"/>
                <w:b/>
                <w:bCs/>
                <w:sz w:val="18"/>
                <w:szCs w:val="18"/>
              </w:rPr>
              <w:t>Improved attainment in reading, writing and maths at the end of KS2</w:t>
            </w:r>
          </w:p>
          <w:p w14:paraId="013204AE" w14:textId="65571DD3" w:rsidR="00B34536" w:rsidRDefault="00B34536" w:rsidP="5DE56F8A">
            <w:pPr>
              <w:rPr>
                <w:rFonts w:ascii="Arial" w:hAnsi="Arial" w:cs="Arial"/>
                <w:b/>
                <w:bCs/>
                <w:sz w:val="18"/>
                <w:szCs w:val="18"/>
              </w:rPr>
            </w:pPr>
          </w:p>
        </w:tc>
        <w:tc>
          <w:tcPr>
            <w:tcW w:w="2409" w:type="dxa"/>
            <w:tcMar>
              <w:top w:w="57" w:type="dxa"/>
              <w:left w:w="108" w:type="dxa"/>
              <w:bottom w:w="57" w:type="dxa"/>
              <w:right w:w="108" w:type="dxa"/>
            </w:tcMar>
          </w:tcPr>
          <w:p w14:paraId="76EA38A9" w14:textId="77777777" w:rsidR="00B34536" w:rsidRDefault="00B34536" w:rsidP="00B34536">
            <w:pPr>
              <w:rPr>
                <w:rFonts w:ascii="Arial" w:hAnsi="Arial" w:cs="Arial"/>
                <w:sz w:val="18"/>
                <w:szCs w:val="18"/>
              </w:rPr>
            </w:pPr>
            <w:r>
              <w:rPr>
                <w:rFonts w:ascii="Arial" w:hAnsi="Arial" w:cs="Arial"/>
                <w:sz w:val="18"/>
                <w:szCs w:val="18"/>
              </w:rPr>
              <w:t>Precision Teaching</w:t>
            </w:r>
          </w:p>
          <w:p w14:paraId="128CA71B" w14:textId="77777777" w:rsidR="00B34536" w:rsidRDefault="00B34536" w:rsidP="00B34536">
            <w:pPr>
              <w:rPr>
                <w:rFonts w:ascii="Arial" w:hAnsi="Arial" w:cs="Arial"/>
                <w:sz w:val="18"/>
                <w:szCs w:val="18"/>
              </w:rPr>
            </w:pPr>
          </w:p>
          <w:p w14:paraId="38F371A1" w14:textId="084FAD28" w:rsidR="00B34536" w:rsidRDefault="21E170F9" w:rsidP="00B34536">
            <w:r>
              <w:t>1:1 sessions. 1:1 comprehension/under</w:t>
            </w:r>
            <w:r w:rsidR="0C3D4878">
              <w:t>st</w:t>
            </w:r>
            <w:r>
              <w:t>anding support</w:t>
            </w:r>
          </w:p>
          <w:p w14:paraId="6E5AF784" w14:textId="77777777" w:rsidR="00B34536" w:rsidRDefault="00B34536" w:rsidP="00B34536"/>
          <w:p w14:paraId="32D66E7A" w14:textId="43134963" w:rsidR="00B34536" w:rsidRDefault="00B34536" w:rsidP="00B34536">
            <w:r>
              <w:t>Pre</w:t>
            </w:r>
            <w:r w:rsidR="0064089F">
              <w:t xml:space="preserve">/Post </w:t>
            </w:r>
            <w:r>
              <w:t>-Teaching and same day conferencing</w:t>
            </w:r>
          </w:p>
          <w:p w14:paraId="67590AF8" w14:textId="77777777" w:rsidR="00B34536" w:rsidRDefault="00B34536" w:rsidP="00B34536"/>
          <w:p w14:paraId="5E06C554" w14:textId="77777777" w:rsidR="00B34536" w:rsidRDefault="00B34536" w:rsidP="00B34536"/>
          <w:p w14:paraId="44CCFD4F" w14:textId="7EAB8F4A" w:rsidR="00B34536" w:rsidRDefault="21E170F9" w:rsidP="00B34536">
            <w:r>
              <w:t>Booster Club</w:t>
            </w:r>
            <w:r w:rsidR="784D73E8">
              <w:t>s</w:t>
            </w:r>
          </w:p>
          <w:p w14:paraId="071E98B8" w14:textId="77777777" w:rsidR="00B34536" w:rsidRDefault="00B34536" w:rsidP="00B34536"/>
          <w:p w14:paraId="3BD5763A" w14:textId="77777777" w:rsidR="00B34536" w:rsidRDefault="00B34536" w:rsidP="00B34536">
            <w:r>
              <w:t>QFT CPD</w:t>
            </w:r>
          </w:p>
          <w:p w14:paraId="07256F6F" w14:textId="77777777" w:rsidR="00B34536" w:rsidRDefault="00B34536" w:rsidP="00B34536"/>
          <w:p w14:paraId="42309911" w14:textId="77777777" w:rsidR="00B34536" w:rsidRDefault="00B34536" w:rsidP="00B34536"/>
          <w:p w14:paraId="36D891CB" w14:textId="5FEA07C7" w:rsidR="00B00F73" w:rsidRDefault="0064089F" w:rsidP="00B34536">
            <w:r>
              <w:t>Building Learning Power</w:t>
            </w:r>
          </w:p>
          <w:p w14:paraId="303948F7" w14:textId="77777777" w:rsidR="0064089F" w:rsidRDefault="0064089F" w:rsidP="00B34536"/>
          <w:p w14:paraId="2D5DE506" w14:textId="521C201B" w:rsidR="00B00F73" w:rsidRDefault="0064089F" w:rsidP="00B34536">
            <w:r>
              <w:t xml:space="preserve">Early Work </w:t>
            </w:r>
            <w:r w:rsidR="00B00F73">
              <w:t>looking at spelling, punctuation and grammar</w:t>
            </w:r>
          </w:p>
          <w:p w14:paraId="0627ED93" w14:textId="77777777" w:rsidR="00B34536" w:rsidRDefault="00B34536" w:rsidP="00B34536"/>
          <w:p w14:paraId="44D1E470"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433573D4" w14:textId="77777777" w:rsidR="00B34536" w:rsidRPr="00B00F73" w:rsidRDefault="00B34536" w:rsidP="00B34536">
            <w:pPr>
              <w:rPr>
                <w:rFonts w:ascii="Arial" w:hAnsi="Arial" w:cs="Arial"/>
                <w:sz w:val="20"/>
                <w:szCs w:val="20"/>
              </w:rPr>
            </w:pPr>
            <w:r w:rsidRPr="00B00F73">
              <w:rPr>
                <w:rFonts w:ascii="Arial" w:hAnsi="Arial" w:cs="Arial"/>
                <w:sz w:val="20"/>
                <w:szCs w:val="20"/>
              </w:rPr>
              <w:t>Precision Teaching: “Literally hundreds of thousands of charted instructional projects have demonstrated the effectiveness of this approach” Carl Binder, Cathy Watkins (1990)</w:t>
            </w:r>
          </w:p>
          <w:p w14:paraId="74A96F5E" w14:textId="77777777" w:rsidR="00B34536" w:rsidRPr="00B00F73" w:rsidRDefault="00B34536" w:rsidP="00B34536">
            <w:pPr>
              <w:rPr>
                <w:rFonts w:ascii="Arial" w:hAnsi="Arial" w:cs="Arial"/>
                <w:sz w:val="20"/>
                <w:szCs w:val="20"/>
              </w:rPr>
            </w:pPr>
          </w:p>
          <w:p w14:paraId="232263CF" w14:textId="77777777" w:rsidR="00B34536" w:rsidRPr="00B00F73" w:rsidRDefault="00B34536" w:rsidP="00B34536">
            <w:pPr>
              <w:rPr>
                <w:sz w:val="20"/>
                <w:szCs w:val="20"/>
              </w:rPr>
            </w:pPr>
          </w:p>
          <w:p w14:paraId="795BBD02" w14:textId="77777777" w:rsidR="00B34536" w:rsidRPr="00B00F73" w:rsidRDefault="00B34536" w:rsidP="00B34536">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(QFT). ... an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4F6EFA80" w14:textId="77777777" w:rsidR="00B00F73" w:rsidRPr="00B00F73" w:rsidRDefault="00B00F73" w:rsidP="00B34536">
            <w:pPr>
              <w:rPr>
                <w:rStyle w:val="kx21rb"/>
                <w:rFonts w:ascii="Arial" w:hAnsi="Arial" w:cs="Arial"/>
                <w:color w:val="70757A"/>
                <w:sz w:val="20"/>
                <w:szCs w:val="20"/>
                <w:shd w:val="clear" w:color="auto" w:fill="FFFFFF"/>
              </w:rPr>
            </w:pPr>
          </w:p>
          <w:p w14:paraId="6F8CD53E" w14:textId="77777777" w:rsidR="00B00F73" w:rsidRPr="00B00F73" w:rsidRDefault="00B00F73" w:rsidP="00B34536">
            <w:pPr>
              <w:rPr>
                <w:rStyle w:val="kx21rb"/>
                <w:rFonts w:ascii="Arial" w:hAnsi="Arial" w:cs="Arial"/>
                <w:color w:val="70757A"/>
                <w:sz w:val="20"/>
                <w:szCs w:val="20"/>
                <w:shd w:val="clear" w:color="auto" w:fill="FFFFFF"/>
              </w:rPr>
            </w:pPr>
          </w:p>
          <w:p w14:paraId="37D315C5" w14:textId="5D6CC2AA" w:rsidR="00B00F73" w:rsidRDefault="0064089F" w:rsidP="00B00F73">
            <w:pPr>
              <w:rPr>
                <w:rFonts w:ascii="Arial" w:hAnsi="Arial" w:cs="Arial"/>
                <w:sz w:val="18"/>
                <w:szCs w:val="18"/>
              </w:rPr>
            </w:pPr>
            <w:r>
              <w:rPr>
                <w:rFonts w:ascii="Arial" w:eastAsia="Times New Roman" w:hAnsi="Arial" w:cs="Arial"/>
                <w:color w:val="222222"/>
                <w:sz w:val="20"/>
                <w:szCs w:val="20"/>
              </w:rPr>
              <w:t>Building Learning Power approach based on J. Hattie’s research and writing.</w:t>
            </w:r>
          </w:p>
        </w:tc>
        <w:tc>
          <w:tcPr>
            <w:tcW w:w="3260" w:type="dxa"/>
            <w:shd w:val="clear" w:color="auto" w:fill="auto"/>
            <w:tcMar>
              <w:top w:w="57" w:type="dxa"/>
              <w:left w:w="108" w:type="dxa"/>
              <w:bottom w:w="57" w:type="dxa"/>
              <w:right w:w="108" w:type="dxa"/>
            </w:tcMar>
          </w:tcPr>
          <w:p w14:paraId="37F6E941"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165F2F6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CAAD650"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20ECAEFB"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3301869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C94F332"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5942A2A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C6794B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5CC0664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5C2178B4"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0B207E57"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789B8720"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019BC752"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503A4F75" w14:textId="77777777" w:rsidR="00B34536" w:rsidRPr="008D462C" w:rsidRDefault="00B34536" w:rsidP="00B34536">
            <w:pPr>
              <w:rPr>
                <w:rFonts w:ascii="Arial" w:hAnsi="Arial" w:cs="Arial"/>
                <w:b/>
                <w:sz w:val="18"/>
                <w:szCs w:val="18"/>
              </w:rPr>
            </w:pPr>
          </w:p>
          <w:p w14:paraId="68071DF5"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74153F3B" w14:textId="77777777" w:rsidR="00B34536" w:rsidRDefault="00B34536" w:rsidP="00B34536">
            <w:pPr>
              <w:rPr>
                <w:rFonts w:ascii="Arial" w:hAnsi="Arial" w:cs="Arial"/>
                <w:sz w:val="18"/>
                <w:szCs w:val="18"/>
              </w:rPr>
            </w:pPr>
            <w:r>
              <w:rPr>
                <w:rFonts w:ascii="Arial" w:hAnsi="Arial" w:cs="Arial"/>
                <w:sz w:val="18"/>
                <w:szCs w:val="18"/>
              </w:rPr>
              <w:t>Termly</w:t>
            </w:r>
          </w:p>
        </w:tc>
      </w:tr>
      <w:tr w:rsidR="55B6FC6D" w14:paraId="2339EA23" w14:textId="77777777" w:rsidTr="582E1B0A">
        <w:trPr>
          <w:trHeight w:val="2840"/>
        </w:trPr>
        <w:tc>
          <w:tcPr>
            <w:tcW w:w="2235" w:type="dxa"/>
            <w:tcMar>
              <w:top w:w="57" w:type="dxa"/>
              <w:left w:w="108" w:type="dxa"/>
              <w:bottom w:w="57" w:type="dxa"/>
              <w:right w:w="108" w:type="dxa"/>
            </w:tcMar>
          </w:tcPr>
          <w:p w14:paraId="7DEEFAEE" w14:textId="6675BA82"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t>Some pupil premium children’s progress will have been impacted by the school closures linked to the COVID-19 pandemic</w:t>
            </w:r>
          </w:p>
          <w:p w14:paraId="3A38CBF3" w14:textId="28693F69" w:rsidR="55B6FC6D" w:rsidRDefault="55B6FC6D" w:rsidP="55B6FC6D">
            <w:pPr>
              <w:rPr>
                <w:rFonts w:ascii="Arial" w:hAnsi="Arial" w:cs="Arial"/>
                <w:b/>
                <w:bCs/>
                <w:sz w:val="18"/>
                <w:szCs w:val="18"/>
              </w:rPr>
            </w:pPr>
          </w:p>
        </w:tc>
        <w:tc>
          <w:tcPr>
            <w:tcW w:w="2409" w:type="dxa"/>
            <w:tcMar>
              <w:top w:w="57" w:type="dxa"/>
              <w:left w:w="108" w:type="dxa"/>
              <w:bottom w:w="57" w:type="dxa"/>
              <w:right w:w="108" w:type="dxa"/>
            </w:tcMar>
          </w:tcPr>
          <w:p w14:paraId="34141199" w14:textId="4F87AE50" w:rsidR="7E8EB970" w:rsidRDefault="7E8EB970" w:rsidP="55B6FC6D">
            <w:pPr>
              <w:rPr>
                <w:rFonts w:ascii="Arial" w:eastAsia="Arial" w:hAnsi="Arial" w:cs="Arial"/>
                <w:color w:val="000000" w:themeColor="text1"/>
                <w:sz w:val="18"/>
                <w:szCs w:val="18"/>
              </w:rPr>
            </w:pPr>
            <w:r w:rsidRPr="55B6FC6D">
              <w:rPr>
                <w:rFonts w:ascii="Arial" w:eastAsia="Arial" w:hAnsi="Arial" w:cs="Arial"/>
                <w:color w:val="000000" w:themeColor="text1"/>
                <w:sz w:val="18"/>
                <w:szCs w:val="18"/>
              </w:rPr>
              <w:t>Precision Teaching</w:t>
            </w:r>
          </w:p>
          <w:p w14:paraId="40FCEC8C" w14:textId="0E1F24A2" w:rsidR="55B6FC6D" w:rsidRDefault="55B6FC6D" w:rsidP="55B6FC6D">
            <w:pPr>
              <w:rPr>
                <w:rFonts w:ascii="Arial" w:eastAsia="Arial" w:hAnsi="Arial" w:cs="Arial"/>
                <w:color w:val="000000" w:themeColor="text1"/>
                <w:sz w:val="18"/>
                <w:szCs w:val="18"/>
              </w:rPr>
            </w:pPr>
          </w:p>
          <w:p w14:paraId="18CC3CA9" w14:textId="4B98C1E2" w:rsidR="7E8EB970" w:rsidRDefault="7E8EB970" w:rsidP="55B6FC6D">
            <w:pPr>
              <w:rPr>
                <w:color w:val="000000" w:themeColor="text1"/>
              </w:rPr>
            </w:pPr>
            <w:r w:rsidRPr="55B6FC6D">
              <w:rPr>
                <w:color w:val="000000" w:themeColor="text1"/>
              </w:rPr>
              <w:t>1:1 sessions. 1:1 comprehension/understanding support</w:t>
            </w:r>
          </w:p>
          <w:p w14:paraId="7E155ED0" w14:textId="02C6D889" w:rsidR="55B6FC6D" w:rsidRDefault="55B6FC6D" w:rsidP="55B6FC6D">
            <w:pPr>
              <w:rPr>
                <w:color w:val="000000" w:themeColor="text1"/>
              </w:rPr>
            </w:pPr>
          </w:p>
          <w:p w14:paraId="73943AC1" w14:textId="2532F958" w:rsidR="7E8EB970" w:rsidRDefault="7E8EB970" w:rsidP="55B6FC6D">
            <w:pPr>
              <w:rPr>
                <w:color w:val="000000" w:themeColor="text1"/>
              </w:rPr>
            </w:pPr>
            <w:r w:rsidRPr="55B6FC6D">
              <w:rPr>
                <w:color w:val="000000" w:themeColor="text1"/>
              </w:rPr>
              <w:t>Pre-Teaching and same day conferencing</w:t>
            </w:r>
          </w:p>
          <w:p w14:paraId="1F5E53F5" w14:textId="0DCA4F37" w:rsidR="55B6FC6D" w:rsidRDefault="55B6FC6D" w:rsidP="55B6FC6D">
            <w:pPr>
              <w:rPr>
                <w:color w:val="000000" w:themeColor="text1"/>
              </w:rPr>
            </w:pPr>
          </w:p>
          <w:p w14:paraId="121615C5" w14:textId="6A60861F" w:rsidR="55B6FC6D" w:rsidRDefault="55B6FC6D" w:rsidP="55B6FC6D">
            <w:pPr>
              <w:rPr>
                <w:color w:val="000000" w:themeColor="text1"/>
              </w:rPr>
            </w:pPr>
          </w:p>
          <w:p w14:paraId="1B1E1F8A" w14:textId="0F2A6B30" w:rsidR="7E8EB970" w:rsidRDefault="7E8EB970" w:rsidP="55B6FC6D">
            <w:pPr>
              <w:rPr>
                <w:color w:val="000000" w:themeColor="text1"/>
              </w:rPr>
            </w:pPr>
            <w:r w:rsidRPr="55B6FC6D">
              <w:rPr>
                <w:color w:val="000000" w:themeColor="text1"/>
              </w:rPr>
              <w:t>SATs Boost</w:t>
            </w:r>
            <w:r w:rsidR="006D48FB">
              <w:rPr>
                <w:color w:val="000000" w:themeColor="text1"/>
              </w:rPr>
              <w:t>ing 1-1</w:t>
            </w:r>
          </w:p>
          <w:p w14:paraId="09F8F00A" w14:textId="023D4773" w:rsidR="55B6FC6D" w:rsidRDefault="55B6FC6D" w:rsidP="55B6FC6D">
            <w:pPr>
              <w:rPr>
                <w:color w:val="000000" w:themeColor="text1"/>
              </w:rPr>
            </w:pPr>
          </w:p>
          <w:p w14:paraId="7A0DB0FA" w14:textId="7FCB5EB3" w:rsidR="7E8EB970" w:rsidRDefault="7E8EB970" w:rsidP="55B6FC6D">
            <w:pPr>
              <w:rPr>
                <w:color w:val="000000" w:themeColor="text1"/>
              </w:rPr>
            </w:pPr>
            <w:r w:rsidRPr="55B6FC6D">
              <w:rPr>
                <w:color w:val="000000" w:themeColor="text1"/>
              </w:rPr>
              <w:lastRenderedPageBreak/>
              <w:t>QFT CPD</w:t>
            </w:r>
          </w:p>
          <w:p w14:paraId="119BCCAF" w14:textId="2C0F15E3" w:rsidR="55B6FC6D" w:rsidRDefault="55B6FC6D" w:rsidP="55B6FC6D">
            <w:pPr>
              <w:rPr>
                <w:color w:val="000000" w:themeColor="text1"/>
              </w:rPr>
            </w:pPr>
          </w:p>
          <w:p w14:paraId="46A02B48" w14:textId="4F3C0292" w:rsidR="7E8EB970" w:rsidRDefault="7E8EB970" w:rsidP="55B6FC6D">
            <w:pPr>
              <w:rPr>
                <w:color w:val="000000" w:themeColor="text1"/>
              </w:rPr>
            </w:pPr>
            <w:r w:rsidRPr="55B6FC6D">
              <w:rPr>
                <w:color w:val="000000" w:themeColor="text1"/>
              </w:rPr>
              <w:t>Embedding ‘Maths no Problem’</w:t>
            </w:r>
          </w:p>
          <w:p w14:paraId="11154568" w14:textId="7E50D388" w:rsidR="55B6FC6D" w:rsidRDefault="55B6FC6D" w:rsidP="55B6FC6D">
            <w:pPr>
              <w:rPr>
                <w:rFonts w:ascii="Arial" w:eastAsia="Arial" w:hAnsi="Arial" w:cs="Arial"/>
                <w:color w:val="000000" w:themeColor="text1"/>
                <w:sz w:val="18"/>
                <w:szCs w:val="18"/>
              </w:rPr>
            </w:pPr>
          </w:p>
          <w:p w14:paraId="4DC105A1" w14:textId="1506101D" w:rsidR="55B6FC6D" w:rsidRDefault="00466730" w:rsidP="00586D9B">
            <w:pPr>
              <w:rPr>
                <w:rFonts w:ascii="Arial" w:hAnsi="Arial" w:cs="Arial"/>
                <w:sz w:val="18"/>
                <w:szCs w:val="18"/>
              </w:rPr>
            </w:pPr>
            <w:r>
              <w:rPr>
                <w:rFonts w:ascii="Arial" w:eastAsia="Arial" w:hAnsi="Arial" w:cs="Arial"/>
                <w:color w:val="000000" w:themeColor="text1"/>
                <w:sz w:val="18"/>
                <w:szCs w:val="18"/>
              </w:rPr>
              <w:t xml:space="preserve">Opportunities for whole school and class extended writing with a focus on sharing published writing with </w:t>
            </w:r>
            <w:r w:rsidR="007D6AA1">
              <w:rPr>
                <w:rFonts w:ascii="Arial" w:eastAsia="Arial" w:hAnsi="Arial" w:cs="Arial"/>
                <w:color w:val="000000" w:themeColor="text1"/>
                <w:sz w:val="18"/>
                <w:szCs w:val="18"/>
              </w:rPr>
              <w:t>families and school community.</w:t>
            </w:r>
          </w:p>
        </w:tc>
        <w:tc>
          <w:tcPr>
            <w:tcW w:w="3828" w:type="dxa"/>
            <w:tcMar>
              <w:top w:w="57" w:type="dxa"/>
              <w:left w:w="108" w:type="dxa"/>
              <w:bottom w:w="57" w:type="dxa"/>
              <w:right w:w="108" w:type="dxa"/>
            </w:tcMar>
          </w:tcPr>
          <w:p w14:paraId="364B982D" w14:textId="239F358F" w:rsidR="7E8EB970" w:rsidRDefault="7E8EB970" w:rsidP="55B6FC6D">
            <w:pPr>
              <w:rPr>
                <w:rFonts w:ascii="Arial" w:eastAsia="Arial" w:hAnsi="Arial" w:cs="Arial"/>
                <w:color w:val="000000" w:themeColor="text1"/>
                <w:sz w:val="18"/>
                <w:szCs w:val="18"/>
              </w:rPr>
            </w:pPr>
            <w:r w:rsidRPr="55B6FC6D">
              <w:rPr>
                <w:rFonts w:ascii="Arial" w:eastAsia="Arial" w:hAnsi="Arial" w:cs="Arial"/>
                <w:color w:val="000000" w:themeColor="text1"/>
                <w:sz w:val="18"/>
                <w:szCs w:val="18"/>
              </w:rPr>
              <w:lastRenderedPageBreak/>
              <w:t>Precision Teaching: “Literally hundreds of thousands of charted instructional projects have demonstrated the effectiveness of this approach” Carl Binder, Cathy Watkins (1990)</w:t>
            </w:r>
          </w:p>
          <w:p w14:paraId="0C220FC8" w14:textId="1664912B" w:rsidR="55B6FC6D" w:rsidRDefault="55B6FC6D" w:rsidP="55B6FC6D">
            <w:pPr>
              <w:rPr>
                <w:rFonts w:ascii="Arial" w:eastAsia="Arial" w:hAnsi="Arial" w:cs="Arial"/>
                <w:color w:val="000000" w:themeColor="text1"/>
                <w:sz w:val="18"/>
                <w:szCs w:val="18"/>
              </w:rPr>
            </w:pPr>
          </w:p>
          <w:p w14:paraId="5C3F87BE" w14:textId="2F200B32" w:rsidR="55B6FC6D" w:rsidRDefault="55B6FC6D" w:rsidP="55B6FC6D">
            <w:pPr>
              <w:rPr>
                <w:color w:val="000000" w:themeColor="text1"/>
              </w:rPr>
            </w:pPr>
          </w:p>
          <w:p w14:paraId="31E174B5" w14:textId="488B4F78" w:rsidR="7E8EB970" w:rsidRDefault="7E8EB970" w:rsidP="55B6FC6D">
            <w:pPr>
              <w:rPr>
                <w:rFonts w:ascii="Arial" w:eastAsia="Arial" w:hAnsi="Arial" w:cs="Arial"/>
                <w:color w:val="70757A"/>
                <w:sz w:val="18"/>
                <w:szCs w:val="18"/>
              </w:rPr>
            </w:pPr>
            <w:r w:rsidRPr="55B6FC6D">
              <w:rPr>
                <w:rStyle w:val="e24kjd"/>
                <w:rFonts w:ascii="Arial" w:eastAsia="Arial" w:hAnsi="Arial" w:cs="Arial"/>
                <w:color w:val="222222"/>
              </w:rPr>
              <w:t>The National Strategies suggest that the key to success with all learners is </w:t>
            </w:r>
            <w:r w:rsidRPr="55B6FC6D">
              <w:rPr>
                <w:rStyle w:val="e24kjd"/>
                <w:rFonts w:ascii="Arial" w:eastAsia="Arial" w:hAnsi="Arial" w:cs="Arial"/>
                <w:b/>
                <w:bCs/>
                <w:color w:val="222222"/>
              </w:rPr>
              <w:t>quality first teaching</w:t>
            </w:r>
            <w:r w:rsidRPr="55B6FC6D">
              <w:rPr>
                <w:rStyle w:val="e24kjd"/>
                <w:rFonts w:ascii="Arial" w:eastAsia="Arial" w:hAnsi="Arial" w:cs="Arial"/>
                <w:color w:val="222222"/>
              </w:rPr>
              <w:t xml:space="preserve"> (QFT). ... an expectation that pupils will accept responsibility for their own learning and work independently. regular use of encouragement and authentic </w:t>
            </w:r>
            <w:r w:rsidRPr="55B6FC6D">
              <w:rPr>
                <w:rStyle w:val="e24kjd"/>
                <w:rFonts w:ascii="Arial" w:eastAsia="Arial" w:hAnsi="Arial" w:cs="Arial"/>
                <w:color w:val="222222"/>
              </w:rPr>
              <w:lastRenderedPageBreak/>
              <w:t>praise to engage and motivate pupils.</w:t>
            </w:r>
            <w:r w:rsidRPr="55B6FC6D">
              <w:rPr>
                <w:rStyle w:val="kx21rb"/>
                <w:rFonts w:ascii="Arial" w:eastAsia="Arial" w:hAnsi="Arial" w:cs="Arial"/>
                <w:color w:val="70757A"/>
                <w:sz w:val="18"/>
                <w:szCs w:val="18"/>
              </w:rPr>
              <w:t>11 Mar 2015</w:t>
            </w:r>
          </w:p>
          <w:p w14:paraId="0C14AAD9" w14:textId="7CF9EB54" w:rsidR="55B6FC6D" w:rsidRDefault="55B6FC6D" w:rsidP="55B6FC6D">
            <w:pPr>
              <w:rPr>
                <w:rFonts w:ascii="Arial" w:hAnsi="Arial" w:cs="Arial"/>
                <w:sz w:val="20"/>
                <w:szCs w:val="20"/>
              </w:rPr>
            </w:pPr>
          </w:p>
        </w:tc>
        <w:tc>
          <w:tcPr>
            <w:tcW w:w="3260" w:type="dxa"/>
            <w:shd w:val="clear" w:color="auto" w:fill="auto"/>
            <w:tcMar>
              <w:top w:w="57" w:type="dxa"/>
              <w:left w:w="108" w:type="dxa"/>
              <w:bottom w:w="57" w:type="dxa"/>
              <w:right w:w="108" w:type="dxa"/>
            </w:tcMar>
          </w:tcPr>
          <w:p w14:paraId="62D8F8BC" w14:textId="417E883A"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lastRenderedPageBreak/>
              <w:t>All staff to have a greater understanding of the position of each subject’s current focus, good practice and shared resources.  </w:t>
            </w:r>
          </w:p>
          <w:p w14:paraId="3CA96DC7" w14:textId="651200DC" w:rsidR="7E8EB970" w:rsidRDefault="7E8EB970" w:rsidP="55B6FC6D">
            <w:pPr>
              <w:spacing w:beforeAutospacing="1" w:afterAutospacing="1"/>
              <w:rPr>
                <w:rFonts w:ascii="Arial" w:eastAsia="Arial" w:hAnsi="Arial" w:cs="Arial"/>
                <w:color w:val="000000" w:themeColor="text1"/>
                <w:sz w:val="20"/>
                <w:szCs w:val="20"/>
              </w:rPr>
            </w:pPr>
            <w:r w:rsidRPr="55B6FC6D">
              <w:rPr>
                <w:rStyle w:val="eop"/>
                <w:rFonts w:ascii="Arial" w:eastAsia="Arial" w:hAnsi="Arial" w:cs="Arial"/>
                <w:color w:val="000000" w:themeColor="text1"/>
                <w:sz w:val="20"/>
                <w:szCs w:val="20"/>
              </w:rPr>
              <w:t> </w:t>
            </w:r>
          </w:p>
          <w:p w14:paraId="3C3278DA" w14:textId="7E458AB6"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All staff to feel supported in middle leadership roles (strategic and school based) with a focus on accountability (curriculum, books and data position). </w:t>
            </w:r>
          </w:p>
          <w:p w14:paraId="64BD5534" w14:textId="5679B9DD" w:rsidR="55B6FC6D" w:rsidRDefault="55B6FC6D" w:rsidP="55B6FC6D">
            <w:pPr>
              <w:spacing w:beforeAutospacing="1" w:afterAutospacing="1"/>
              <w:rPr>
                <w:rFonts w:ascii="Arial" w:eastAsia="Arial" w:hAnsi="Arial" w:cs="Arial"/>
                <w:color w:val="000000" w:themeColor="text1"/>
                <w:sz w:val="20"/>
                <w:szCs w:val="20"/>
              </w:rPr>
            </w:pPr>
          </w:p>
          <w:p w14:paraId="324CE5E3" w14:textId="545935CD" w:rsidR="55B6FC6D" w:rsidRDefault="55B6FC6D" w:rsidP="55B6FC6D">
            <w:pPr>
              <w:spacing w:beforeAutospacing="1" w:afterAutospacing="1"/>
              <w:rPr>
                <w:rFonts w:ascii="Segoe UI" w:eastAsia="Segoe UI" w:hAnsi="Segoe UI" w:cs="Segoe UI"/>
                <w:color w:val="000000" w:themeColor="text1"/>
                <w:sz w:val="18"/>
                <w:szCs w:val="18"/>
              </w:rPr>
            </w:pPr>
          </w:p>
          <w:p w14:paraId="3C585CE7" w14:textId="5B9A4AB7"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Lesson observations to look at </w:t>
            </w:r>
            <w:r w:rsidRPr="55B6FC6D">
              <w:rPr>
                <w:rStyle w:val="normaltextrun"/>
                <w:rFonts w:ascii="Arial" w:eastAsia="Arial" w:hAnsi="Arial" w:cs="Arial"/>
                <w:b/>
                <w:bCs/>
                <w:color w:val="000000" w:themeColor="text1"/>
                <w:sz w:val="20"/>
                <w:szCs w:val="20"/>
              </w:rPr>
              <w:t>challenge/impact.</w:t>
            </w:r>
            <w:r w:rsidRPr="55B6FC6D">
              <w:rPr>
                <w:rStyle w:val="eop"/>
                <w:rFonts w:ascii="Arial" w:eastAsia="Arial" w:hAnsi="Arial" w:cs="Arial"/>
                <w:color w:val="000000" w:themeColor="text1"/>
                <w:sz w:val="20"/>
                <w:szCs w:val="20"/>
              </w:rPr>
              <w:t> </w:t>
            </w:r>
          </w:p>
          <w:p w14:paraId="0B7E3C9F" w14:textId="0BCD7F68" w:rsidR="55B6FC6D" w:rsidRDefault="55B6FC6D" w:rsidP="55B6FC6D">
            <w:pPr>
              <w:spacing w:beforeAutospacing="1" w:afterAutospacing="1"/>
              <w:rPr>
                <w:rFonts w:ascii="Segoe UI" w:eastAsia="Segoe UI" w:hAnsi="Segoe UI" w:cs="Segoe UI"/>
                <w:color w:val="000000" w:themeColor="text1"/>
                <w:sz w:val="18"/>
                <w:szCs w:val="18"/>
              </w:rPr>
            </w:pPr>
          </w:p>
          <w:p w14:paraId="179F538E" w14:textId="064EB016"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Pupil progress meetings identify target children forensically.</w:t>
            </w:r>
          </w:p>
          <w:p w14:paraId="1B694C6B" w14:textId="77FD08D3" w:rsidR="55B6FC6D" w:rsidRDefault="55B6FC6D" w:rsidP="55B6FC6D">
            <w:pPr>
              <w:spacing w:beforeAutospacing="1" w:afterAutospacing="1"/>
              <w:rPr>
                <w:rFonts w:ascii="Arial" w:eastAsia="Arial" w:hAnsi="Arial" w:cs="Arial"/>
                <w:color w:val="000000" w:themeColor="text1"/>
                <w:sz w:val="20"/>
                <w:szCs w:val="20"/>
              </w:rPr>
            </w:pPr>
          </w:p>
          <w:p w14:paraId="649B0BFC" w14:textId="446B51AD" w:rsidR="55B6FC6D" w:rsidRDefault="55B6FC6D" w:rsidP="55B6FC6D">
            <w:pPr>
              <w:spacing w:beforeAutospacing="1" w:afterAutospacing="1"/>
              <w:rPr>
                <w:rFonts w:ascii="Arial" w:eastAsia="Arial" w:hAnsi="Arial" w:cs="Arial"/>
                <w:color w:val="000000" w:themeColor="text1"/>
                <w:sz w:val="20"/>
                <w:szCs w:val="20"/>
              </w:rPr>
            </w:pPr>
          </w:p>
          <w:p w14:paraId="6A235953" w14:textId="0877641F"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Book monitoring to dig deeper into how effective the teacher/pupil ‘response’ to the work has been i.e.- has it improved the child’s progress?</w:t>
            </w:r>
          </w:p>
          <w:p w14:paraId="5D4657A7" w14:textId="06EE85A6" w:rsidR="55B6FC6D" w:rsidRDefault="55B6FC6D" w:rsidP="55B6FC6D">
            <w:pPr>
              <w:pStyle w:val="paragraph"/>
              <w:rPr>
                <w:rStyle w:val="normaltextrun"/>
                <w:rFonts w:ascii="Arial" w:hAnsi="Arial" w:cs="Arial"/>
                <w:sz w:val="20"/>
                <w:szCs w:val="20"/>
              </w:rPr>
            </w:pPr>
          </w:p>
        </w:tc>
        <w:tc>
          <w:tcPr>
            <w:tcW w:w="1276" w:type="dxa"/>
            <w:shd w:val="clear" w:color="auto" w:fill="auto"/>
            <w:tcMar>
              <w:top w:w="0" w:type="dxa"/>
              <w:left w:w="108" w:type="dxa"/>
              <w:bottom w:w="0" w:type="dxa"/>
              <w:right w:w="108" w:type="dxa"/>
            </w:tcMar>
          </w:tcPr>
          <w:p w14:paraId="1265B224" w14:textId="2CA46EB3"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lastRenderedPageBreak/>
              <w:t>Teaching staff and senior leadership</w:t>
            </w:r>
          </w:p>
          <w:p w14:paraId="02B2CAE6" w14:textId="33417083" w:rsidR="55B6FC6D" w:rsidRDefault="55B6FC6D" w:rsidP="55B6FC6D">
            <w:pPr>
              <w:rPr>
                <w:rFonts w:ascii="Arial" w:eastAsia="Arial" w:hAnsi="Arial" w:cs="Arial"/>
                <w:color w:val="000000" w:themeColor="text1"/>
                <w:sz w:val="18"/>
                <w:szCs w:val="18"/>
              </w:rPr>
            </w:pPr>
          </w:p>
          <w:p w14:paraId="710FE661" w14:textId="385453A5"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t>Subject Leaders</w:t>
            </w:r>
          </w:p>
          <w:p w14:paraId="78802D20" w14:textId="51FA01F7" w:rsidR="55B6FC6D" w:rsidRDefault="55B6FC6D" w:rsidP="55B6FC6D">
            <w:pPr>
              <w:rPr>
                <w:rFonts w:ascii="Arial" w:hAnsi="Arial" w:cs="Arial"/>
                <w:b/>
                <w:bCs/>
                <w:sz w:val="18"/>
                <w:szCs w:val="18"/>
              </w:rPr>
            </w:pPr>
          </w:p>
        </w:tc>
        <w:tc>
          <w:tcPr>
            <w:tcW w:w="1984" w:type="dxa"/>
            <w:tcMar>
              <w:top w:w="0" w:type="dxa"/>
              <w:left w:w="108" w:type="dxa"/>
              <w:bottom w:w="0" w:type="dxa"/>
              <w:right w:w="108" w:type="dxa"/>
            </w:tcMar>
          </w:tcPr>
          <w:p w14:paraId="36330C5B" w14:textId="2C817574" w:rsidR="7E8EB970" w:rsidRDefault="7E8EB970" w:rsidP="55B6FC6D">
            <w:pPr>
              <w:rPr>
                <w:rFonts w:ascii="Arial" w:hAnsi="Arial" w:cs="Arial"/>
                <w:sz w:val="18"/>
                <w:szCs w:val="18"/>
              </w:rPr>
            </w:pPr>
            <w:r w:rsidRPr="55B6FC6D">
              <w:rPr>
                <w:rFonts w:ascii="Arial" w:hAnsi="Arial" w:cs="Arial"/>
                <w:sz w:val="18"/>
                <w:szCs w:val="18"/>
              </w:rPr>
              <w:t>Half termly</w:t>
            </w:r>
          </w:p>
        </w:tc>
      </w:tr>
      <w:tr w:rsidR="00B34536" w14:paraId="14B9C6C0" w14:textId="77777777" w:rsidTr="582E1B0A">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C426E87"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972C73" w14:textId="06C84419" w:rsidR="00B34536" w:rsidRDefault="00322515" w:rsidP="55B6FC6D">
            <w:pPr>
              <w:rPr>
                <w:rFonts w:ascii="Arial" w:eastAsia="Arial" w:hAnsi="Arial" w:cs="Arial"/>
                <w:b/>
                <w:bCs/>
                <w:sz w:val="24"/>
                <w:szCs w:val="24"/>
              </w:rPr>
            </w:pPr>
            <w:r w:rsidRPr="582E1B0A">
              <w:rPr>
                <w:rFonts w:ascii="Arial" w:eastAsia="Arial" w:hAnsi="Arial" w:cs="Arial"/>
                <w:b/>
                <w:bCs/>
                <w:sz w:val="24"/>
                <w:szCs w:val="24"/>
              </w:rPr>
              <w:t>Staffing: £</w:t>
            </w:r>
            <w:r w:rsidR="605A5DC4" w:rsidRPr="582E1B0A">
              <w:rPr>
                <w:rFonts w:ascii="Arial" w:eastAsia="Arial" w:hAnsi="Arial" w:cs="Arial"/>
                <w:b/>
                <w:bCs/>
                <w:sz w:val="24"/>
                <w:szCs w:val="24"/>
              </w:rPr>
              <w:t>2,521.87</w:t>
            </w:r>
          </w:p>
          <w:p w14:paraId="019117EA" w14:textId="51E5C5C8" w:rsidR="00B34536" w:rsidRDefault="00322515" w:rsidP="55B6FC6D">
            <w:pPr>
              <w:rPr>
                <w:rFonts w:ascii="Arial" w:eastAsia="Arial" w:hAnsi="Arial" w:cs="Arial"/>
                <w:b/>
                <w:bCs/>
                <w:sz w:val="24"/>
                <w:szCs w:val="24"/>
              </w:rPr>
            </w:pPr>
            <w:r w:rsidRPr="582E1B0A">
              <w:rPr>
                <w:rFonts w:ascii="Arial" w:eastAsia="Arial" w:hAnsi="Arial" w:cs="Arial"/>
                <w:b/>
                <w:bCs/>
                <w:sz w:val="24"/>
                <w:szCs w:val="24"/>
              </w:rPr>
              <w:t>Resources: £</w:t>
            </w:r>
            <w:r w:rsidR="28DD1443" w:rsidRPr="582E1B0A">
              <w:rPr>
                <w:rFonts w:ascii="Arial" w:eastAsia="Arial" w:hAnsi="Arial" w:cs="Arial"/>
                <w:b/>
                <w:bCs/>
                <w:sz w:val="24"/>
                <w:szCs w:val="24"/>
              </w:rPr>
              <w:t>840.63</w:t>
            </w:r>
          </w:p>
          <w:p w14:paraId="364F2135" w14:textId="77777777" w:rsidR="00B34536" w:rsidRDefault="00B34536" w:rsidP="00B34536">
            <w:pPr>
              <w:rPr>
                <w:rFonts w:ascii="Arial" w:eastAsia="Arial" w:hAnsi="Arial" w:cs="Arial"/>
                <w:b/>
                <w:sz w:val="24"/>
                <w:szCs w:val="24"/>
              </w:rPr>
            </w:pPr>
          </w:p>
        </w:tc>
      </w:tr>
      <w:tr w:rsidR="00B34536" w14:paraId="4718B9E6" w14:textId="77777777" w:rsidTr="582E1B0A">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60A602F"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28BC3EE8" w14:textId="77777777" w:rsidTr="582E1B0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A089B1"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CF1CAD"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38BD65C"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AB8C7E"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39AE65"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E40C64"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3BF62228" w14:textId="77777777" w:rsidTr="582E1B0A">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C6174E"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4279010C" w14:textId="77777777" w:rsidR="00B34536" w:rsidRDefault="00B34536" w:rsidP="00B34536">
            <w:pPr>
              <w:rPr>
                <w:rFonts w:ascii="Arial" w:eastAsia="Arial" w:hAnsi="Arial" w:cs="Arial"/>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72A10E9" w14:textId="43E42C55" w:rsidR="00B34536" w:rsidRDefault="00B34536" w:rsidP="00B34536">
            <w:pPr>
              <w:rPr>
                <w:rFonts w:ascii="Arial" w:eastAsia="Arial" w:hAnsi="Arial" w:cs="Arial"/>
                <w:sz w:val="18"/>
                <w:szCs w:val="18"/>
              </w:rPr>
            </w:pPr>
            <w:r w:rsidRPr="00B01BF5">
              <w:rPr>
                <w:rFonts w:ascii="Arial" w:eastAsia="Arial" w:hAnsi="Arial" w:cs="Arial"/>
                <w:sz w:val="18"/>
                <w:szCs w:val="18"/>
              </w:rPr>
              <w:t>Pupils will be identified through Boxall</w:t>
            </w:r>
            <w:r w:rsidR="006D48FB">
              <w:rPr>
                <w:rFonts w:ascii="Arial" w:eastAsia="Arial" w:hAnsi="Arial" w:cs="Arial"/>
                <w:sz w:val="18"/>
                <w:szCs w:val="18"/>
              </w:rPr>
              <w:t>/ Devon Graduated Response</w:t>
            </w:r>
            <w:r w:rsidRPr="00B01BF5">
              <w:rPr>
                <w:rFonts w:ascii="Arial" w:eastAsia="Arial" w:hAnsi="Arial" w:cs="Arial"/>
                <w:sz w:val="18"/>
                <w:szCs w:val="18"/>
              </w:rPr>
              <w:t xml:space="preserve"> profiling wh</w:t>
            </w:r>
            <w:r w:rsidR="006D48FB">
              <w:rPr>
                <w:rFonts w:ascii="Arial" w:eastAsia="Arial" w:hAnsi="Arial" w:cs="Arial"/>
                <w:sz w:val="18"/>
                <w:szCs w:val="18"/>
              </w:rPr>
              <w:t>en</w:t>
            </w:r>
            <w:r w:rsidRPr="00B01BF5">
              <w:rPr>
                <w:rFonts w:ascii="Arial" w:eastAsia="Arial" w:hAnsi="Arial" w:cs="Arial"/>
                <w:sz w:val="18"/>
                <w:szCs w:val="18"/>
              </w:rPr>
              <w:t xml:space="preserve"> need SEMH support.</w:t>
            </w:r>
          </w:p>
          <w:p w14:paraId="63D79588" w14:textId="77777777" w:rsidR="00B34536" w:rsidRPr="00B01BF5" w:rsidRDefault="00B34536" w:rsidP="00B34536">
            <w:pPr>
              <w:rPr>
                <w:rFonts w:ascii="Arial" w:eastAsia="Arial" w:hAnsi="Arial" w:cs="Arial"/>
                <w:sz w:val="18"/>
                <w:szCs w:val="18"/>
              </w:rPr>
            </w:pPr>
          </w:p>
          <w:p w14:paraId="609068E8" w14:textId="1F683CD4"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w:t>
            </w:r>
            <w:r w:rsidRPr="00B01BF5">
              <w:rPr>
                <w:rFonts w:ascii="Arial" w:eastAsia="Arial" w:hAnsi="Arial" w:cs="Arial"/>
                <w:sz w:val="18"/>
                <w:szCs w:val="18"/>
              </w:rPr>
              <w:lastRenderedPageBreak/>
              <w:t xml:space="preserve">Early help, Play Therapy, SEMH interventions e.g. </w:t>
            </w:r>
            <w:r w:rsidR="006D48FB">
              <w:rPr>
                <w:rFonts w:ascii="Arial" w:eastAsia="Arial" w:hAnsi="Arial" w:cs="Arial"/>
                <w:sz w:val="18"/>
                <w:szCs w:val="18"/>
              </w:rPr>
              <w:t>Managing Big Feelings</w:t>
            </w:r>
            <w:r w:rsidRPr="00B01BF5">
              <w:rPr>
                <w:rFonts w:ascii="Arial" w:eastAsia="Arial" w:hAnsi="Arial" w:cs="Arial"/>
                <w:sz w:val="18"/>
                <w:szCs w:val="18"/>
              </w:rPr>
              <w:t>, Therapeutic Play etc</w:t>
            </w:r>
          </w:p>
          <w:p w14:paraId="1F1578B4" w14:textId="77777777" w:rsidR="00B34536" w:rsidRDefault="00B34536" w:rsidP="00B34536">
            <w:pPr>
              <w:rPr>
                <w:rFonts w:ascii="Arial" w:eastAsia="Arial" w:hAnsi="Arial" w:cs="Arial"/>
                <w:sz w:val="18"/>
                <w:szCs w:val="18"/>
              </w:rPr>
            </w:pPr>
          </w:p>
          <w:p w14:paraId="15C464DD"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2A5E331A" w14:textId="77777777" w:rsidR="00B34536" w:rsidRPr="00963C91" w:rsidRDefault="00B34536" w:rsidP="00B34536">
            <w:pPr>
              <w:rPr>
                <w:rFonts w:ascii="Arial" w:eastAsia="Arial" w:hAnsi="Arial" w:cs="Arial"/>
                <w:sz w:val="18"/>
                <w:szCs w:val="18"/>
              </w:rPr>
            </w:pPr>
          </w:p>
          <w:p w14:paraId="7ADB247D"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4413CA84" w14:textId="77777777" w:rsidR="00B34536" w:rsidRPr="00963C91" w:rsidRDefault="00B34536" w:rsidP="00B34536">
            <w:pPr>
              <w:rPr>
                <w:rFonts w:ascii="Arial" w:eastAsia="Arial" w:hAnsi="Arial" w:cs="Arial"/>
                <w:sz w:val="18"/>
                <w:szCs w:val="18"/>
              </w:rPr>
            </w:pPr>
          </w:p>
          <w:p w14:paraId="464D1493"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61B3774"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lastRenderedPageBreak/>
              <w:t>The Boxall Profile is an invaluable resource for the assessment of children and young people's social, emotional and behavioural development. Nurture UK</w:t>
            </w:r>
          </w:p>
          <w:p w14:paraId="2D2B0DC5" w14:textId="77777777" w:rsidR="00B34536" w:rsidRDefault="00B34536" w:rsidP="00B34536">
            <w:pPr>
              <w:rPr>
                <w:rFonts w:ascii="Arial" w:eastAsia="Arial" w:hAnsi="Arial" w:cs="Arial"/>
                <w:sz w:val="18"/>
                <w:szCs w:val="18"/>
              </w:rPr>
            </w:pPr>
          </w:p>
          <w:p w14:paraId="67BC13FC"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w:t>
            </w:r>
            <w:r>
              <w:rPr>
                <w:rFonts w:ascii="Arial" w:hAnsi="Arial" w:cs="Arial"/>
                <w:sz w:val="18"/>
                <w:szCs w:val="18"/>
              </w:rPr>
              <w:lastRenderedPageBreak/>
              <w:t xml:space="preserve">them to access curricular learning more effectively. </w:t>
            </w:r>
          </w:p>
          <w:p w14:paraId="35578716" w14:textId="77777777" w:rsidR="00B34536" w:rsidRDefault="00B34536" w:rsidP="00B34536">
            <w:pPr>
              <w:rPr>
                <w:rFonts w:ascii="Arial" w:hAnsi="Arial" w:cs="Arial"/>
                <w:sz w:val="18"/>
                <w:szCs w:val="18"/>
              </w:rPr>
            </w:pPr>
          </w:p>
          <w:p w14:paraId="79E616FA" w14:textId="77777777" w:rsidR="00B34536" w:rsidRDefault="00B34536" w:rsidP="00B34536">
            <w:pPr>
              <w:rPr>
                <w:rFonts w:ascii="Arial" w:eastAsia="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0C79AC" w14:textId="77777777" w:rsidR="00B34536" w:rsidRDefault="00B34536" w:rsidP="00B34536">
            <w:pPr>
              <w:rPr>
                <w:rFonts w:ascii="Arial" w:eastAsia="Arial" w:hAnsi="Arial" w:cs="Arial"/>
                <w:sz w:val="18"/>
                <w:szCs w:val="18"/>
              </w:rPr>
            </w:pPr>
            <w:bookmarkStart w:id="0" w:name="_gjdgxs" w:colFirst="0" w:colLast="0"/>
            <w:bookmarkEnd w:id="0"/>
            <w:r>
              <w:rPr>
                <w:rFonts w:ascii="Arial" w:eastAsia="Arial" w:hAnsi="Arial" w:cs="Arial"/>
                <w:sz w:val="18"/>
                <w:szCs w:val="18"/>
              </w:rPr>
              <w:lastRenderedPageBreak/>
              <w:t>Boxall Profile reviews termly</w:t>
            </w:r>
          </w:p>
          <w:p w14:paraId="78A470E8" w14:textId="77777777" w:rsidR="00B34536" w:rsidRDefault="00B34536" w:rsidP="00B34536">
            <w:pPr>
              <w:rPr>
                <w:rFonts w:ascii="Arial" w:eastAsia="Arial" w:hAnsi="Arial" w:cs="Arial"/>
                <w:sz w:val="18"/>
                <w:szCs w:val="18"/>
              </w:rPr>
            </w:pPr>
          </w:p>
          <w:p w14:paraId="578C61AD"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w:t>
            </w:r>
            <w:r w:rsidR="00AE3EF7">
              <w:rPr>
                <w:rFonts w:ascii="Arial" w:eastAsia="Arial" w:hAnsi="Arial" w:cs="Arial"/>
                <w:sz w:val="18"/>
                <w:szCs w:val="18"/>
              </w:rPr>
              <w:t>e-course questionnaires</w:t>
            </w:r>
            <w:r w:rsidRPr="00963C91">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8C0B2E"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7A95BBAC" w14:textId="77777777" w:rsidR="00B34536" w:rsidRDefault="00B34536" w:rsidP="00B34536">
            <w:pPr>
              <w:rPr>
                <w:rFonts w:ascii="Arial" w:eastAsia="Arial" w:hAnsi="Arial" w:cs="Arial"/>
                <w:sz w:val="18"/>
                <w:szCs w:val="18"/>
              </w:rPr>
            </w:pPr>
          </w:p>
          <w:p w14:paraId="5D4DBF20"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AA2265"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14:paraId="7A4F39EE" w14:textId="77777777" w:rsidTr="582E1B0A">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4926C6B"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0055EA57" w14:textId="77777777" w:rsidR="00B34536" w:rsidRDefault="00B34536" w:rsidP="00B34536">
            <w:pPr>
              <w:jc w:val="right"/>
              <w:rPr>
                <w:rFonts w:ascii="Arial" w:eastAsia="Arial" w:hAnsi="Arial" w:cs="Arial"/>
                <w:b/>
              </w:rPr>
            </w:pPr>
            <w:r>
              <w:rPr>
                <w:rFonts w:ascii="Arial" w:eastAsia="Arial" w:hAnsi="Arial" w:cs="Arial"/>
                <w:b/>
              </w:rPr>
              <w:t>IIH Budget</w:t>
            </w:r>
          </w:p>
          <w:p w14:paraId="7B0BB82F" w14:textId="77777777" w:rsidR="00B34536" w:rsidRDefault="00B34536" w:rsidP="00B34536">
            <w:pPr>
              <w:jc w:val="right"/>
              <w:rPr>
                <w:rFonts w:ascii="Arial" w:eastAsia="Arial" w:hAnsi="Arial" w:cs="Arial"/>
                <w:b/>
              </w:rPr>
            </w:pPr>
          </w:p>
          <w:p w14:paraId="0BA5E634"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7D15CE" w14:textId="77777777" w:rsidR="00B34536" w:rsidRDefault="00B34536" w:rsidP="00B34536">
            <w:pPr>
              <w:rPr>
                <w:rFonts w:ascii="Arial" w:eastAsia="Arial" w:hAnsi="Arial" w:cs="Arial"/>
                <w:b/>
                <w:sz w:val="24"/>
                <w:szCs w:val="24"/>
              </w:rPr>
            </w:pPr>
          </w:p>
          <w:p w14:paraId="5667BA51" w14:textId="5D3414C1" w:rsidR="276DE929" w:rsidRDefault="07AB54BA" w:rsidP="577B4D34">
            <w:pPr>
              <w:spacing w:line="259" w:lineRule="auto"/>
              <w:rPr>
                <w:rFonts w:ascii="Arial" w:eastAsia="Arial" w:hAnsi="Arial" w:cs="Arial"/>
                <w:b/>
                <w:bCs/>
                <w:sz w:val="24"/>
                <w:szCs w:val="24"/>
              </w:rPr>
            </w:pPr>
            <w:r w:rsidRPr="582E1B0A">
              <w:rPr>
                <w:rFonts w:ascii="Arial" w:eastAsia="Arial" w:hAnsi="Arial" w:cs="Arial"/>
                <w:b/>
                <w:bCs/>
                <w:sz w:val="24"/>
                <w:szCs w:val="24"/>
              </w:rPr>
              <w:t>£</w:t>
            </w:r>
            <w:r w:rsidR="61859D05" w:rsidRPr="582E1B0A">
              <w:rPr>
                <w:rFonts w:ascii="Arial" w:eastAsia="Arial" w:hAnsi="Arial" w:cs="Arial"/>
                <w:b/>
                <w:bCs/>
                <w:sz w:val="24"/>
                <w:szCs w:val="24"/>
              </w:rPr>
              <w:t>3,362.50</w:t>
            </w:r>
          </w:p>
          <w:p w14:paraId="06EEC6E8" w14:textId="77777777" w:rsidR="00B34536" w:rsidRDefault="00B34536" w:rsidP="00B34536">
            <w:pPr>
              <w:rPr>
                <w:rFonts w:ascii="Arial" w:eastAsia="Arial" w:hAnsi="Arial" w:cs="Arial"/>
                <w:b/>
                <w:sz w:val="24"/>
                <w:szCs w:val="24"/>
              </w:rPr>
            </w:pPr>
          </w:p>
          <w:p w14:paraId="115162FD" w14:textId="1028E5D3" w:rsidR="00B34536" w:rsidRDefault="2CD10418" w:rsidP="577B4D34">
            <w:pPr>
              <w:rPr>
                <w:rFonts w:ascii="Arial" w:eastAsia="Arial" w:hAnsi="Arial" w:cs="Arial"/>
                <w:b/>
                <w:bCs/>
                <w:sz w:val="24"/>
                <w:szCs w:val="24"/>
              </w:rPr>
            </w:pPr>
            <w:r w:rsidRPr="582E1B0A">
              <w:rPr>
                <w:rFonts w:ascii="Arial" w:eastAsia="Arial" w:hAnsi="Arial" w:cs="Arial"/>
                <w:b/>
                <w:bCs/>
                <w:sz w:val="24"/>
                <w:szCs w:val="24"/>
              </w:rPr>
              <w:t>£</w:t>
            </w:r>
            <w:r w:rsidR="51FCB26C" w:rsidRPr="582E1B0A">
              <w:rPr>
                <w:rFonts w:ascii="Arial" w:eastAsia="Arial" w:hAnsi="Arial" w:cs="Arial"/>
                <w:b/>
                <w:bCs/>
                <w:sz w:val="24"/>
                <w:szCs w:val="24"/>
              </w:rPr>
              <w:t>6,725.00</w:t>
            </w:r>
          </w:p>
        </w:tc>
      </w:tr>
    </w:tbl>
    <w:p w14:paraId="4C6E5E3D"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57BA4F6D" w14:textId="77777777" w:rsidTr="55B6FC6D">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12230E3" w14:textId="42D094FB" w:rsidR="00FA1C93" w:rsidRDefault="00322515" w:rsidP="55B6FC6D">
            <w:pPr>
              <w:numPr>
                <w:ilvl w:val="0"/>
                <w:numId w:val="7"/>
              </w:numPr>
              <w:pBdr>
                <w:top w:val="nil"/>
                <w:left w:val="nil"/>
                <w:bottom w:val="nil"/>
                <w:right w:val="nil"/>
                <w:between w:val="nil"/>
              </w:pBdr>
              <w:ind w:left="426" w:hanging="284"/>
              <w:rPr>
                <w:rFonts w:ascii="Arial" w:eastAsia="Arial" w:hAnsi="Arial" w:cs="Arial"/>
                <w:b/>
                <w:bCs/>
                <w:color w:val="000000"/>
              </w:rPr>
            </w:pPr>
            <w:r w:rsidRPr="55B6FC6D">
              <w:rPr>
                <w:rFonts w:ascii="Arial" w:eastAsia="Arial" w:hAnsi="Arial" w:cs="Arial"/>
                <w:b/>
                <w:bCs/>
                <w:color w:val="000000" w:themeColor="text1"/>
              </w:rPr>
              <w:lastRenderedPageBreak/>
              <w:t>Review of expenditure 20</w:t>
            </w:r>
            <w:r w:rsidR="4AD30934" w:rsidRPr="55B6FC6D">
              <w:rPr>
                <w:rFonts w:ascii="Arial" w:eastAsia="Arial" w:hAnsi="Arial" w:cs="Arial"/>
                <w:b/>
                <w:bCs/>
                <w:color w:val="000000" w:themeColor="text1"/>
              </w:rPr>
              <w:t>20</w:t>
            </w:r>
            <w:r w:rsidRPr="55B6FC6D">
              <w:rPr>
                <w:rFonts w:ascii="Arial" w:eastAsia="Arial" w:hAnsi="Arial" w:cs="Arial"/>
                <w:b/>
                <w:bCs/>
                <w:color w:val="000000" w:themeColor="text1"/>
              </w:rPr>
              <w:t>-2</w:t>
            </w:r>
            <w:r w:rsidR="073A0886" w:rsidRPr="55B6FC6D">
              <w:rPr>
                <w:rFonts w:ascii="Arial" w:eastAsia="Arial" w:hAnsi="Arial" w:cs="Arial"/>
                <w:b/>
                <w:bCs/>
                <w:color w:val="000000" w:themeColor="text1"/>
              </w:rPr>
              <w:t>1</w:t>
            </w:r>
          </w:p>
        </w:tc>
      </w:tr>
      <w:tr w:rsidR="00FA1C93" w14:paraId="7DC06629" w14:textId="77777777" w:rsidTr="55B6FC6D">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185F612"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3DD27A"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2B59A6F7" w14:textId="77777777" w:rsidTr="55B6FC6D">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591C3CE9" w14:textId="77777777" w:rsidR="00FA1C93" w:rsidRDefault="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0A845A67" w14:textId="77777777" w:rsidTr="55B6FC6D">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670FEC"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1DAA16E"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6FEADA"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F918AA2" w14:textId="77777777" w:rsidR="00FA1C93" w:rsidRDefault="00FA1C93">
            <w:pPr>
              <w:rPr>
                <w:rFonts w:ascii="Arial" w:eastAsia="Arial" w:hAnsi="Arial" w:cs="Arial"/>
                <w:b/>
              </w:rPr>
            </w:pPr>
            <w:r>
              <w:rPr>
                <w:rFonts w:ascii="Arial" w:eastAsia="Arial" w:hAnsi="Arial" w:cs="Arial"/>
                <w:b/>
              </w:rPr>
              <w:t xml:space="preserve">Lessons learned </w:t>
            </w:r>
          </w:p>
          <w:p w14:paraId="4D802FCF"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B6F290"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0710D8B1" w14:textId="77777777" w:rsidTr="55B6FC6D">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0D26366" w14:textId="2E7816EE" w:rsidR="006D48FB" w:rsidRPr="006D48FB" w:rsidRDefault="006D48FB" w:rsidP="00FA1C93">
            <w:pPr>
              <w:rPr>
                <w:rFonts w:ascii="Arial" w:eastAsia="Arial" w:hAnsi="Arial" w:cs="Arial"/>
                <w:bCs/>
                <w:sz w:val="18"/>
                <w:szCs w:val="18"/>
              </w:rPr>
            </w:pPr>
            <w:r w:rsidRPr="006D48FB">
              <w:rPr>
                <w:rFonts w:ascii="Arial" w:eastAsia="Arial" w:hAnsi="Arial" w:cs="Arial"/>
                <w:bCs/>
                <w:sz w:val="18"/>
                <w:szCs w:val="18"/>
              </w:rPr>
              <w:t>For al</w:t>
            </w:r>
            <w:r>
              <w:rPr>
                <w:rFonts w:ascii="Arial" w:eastAsia="Arial" w:hAnsi="Arial" w:cs="Arial"/>
                <w:bCs/>
                <w:sz w:val="18"/>
                <w:szCs w:val="18"/>
              </w:rPr>
              <w:t>l</w:t>
            </w:r>
            <w:r w:rsidRPr="006D48FB">
              <w:rPr>
                <w:rFonts w:ascii="Arial" w:eastAsia="Arial" w:hAnsi="Arial" w:cs="Arial"/>
                <w:bCs/>
                <w:sz w:val="18"/>
                <w:szCs w:val="18"/>
              </w:rPr>
              <w:t xml:space="preserve"> children to feel confident and able to access curriculum. </w:t>
            </w:r>
          </w:p>
          <w:p w14:paraId="3A6ADD17" w14:textId="77777777" w:rsidR="00FA1C93" w:rsidRDefault="006D48FB" w:rsidP="00FA1C93">
            <w:pPr>
              <w:rPr>
                <w:rFonts w:ascii="Arial" w:eastAsia="Arial" w:hAnsi="Arial" w:cs="Arial"/>
                <w:bCs/>
                <w:sz w:val="18"/>
                <w:szCs w:val="18"/>
              </w:rPr>
            </w:pPr>
            <w:r w:rsidRPr="006D48FB">
              <w:rPr>
                <w:rFonts w:ascii="Arial" w:eastAsia="Arial" w:hAnsi="Arial" w:cs="Arial"/>
                <w:bCs/>
                <w:sz w:val="18"/>
                <w:szCs w:val="18"/>
              </w:rPr>
              <w:t>For gap analysis to lead to precise, focused teaching matching individual needs</w:t>
            </w:r>
          </w:p>
          <w:p w14:paraId="128CDDF7" w14:textId="740A859E" w:rsidR="006D48FB" w:rsidRDefault="006D48FB" w:rsidP="00FA1C93">
            <w:pPr>
              <w:rPr>
                <w:rFonts w:ascii="Arial" w:eastAsia="Arial" w:hAnsi="Arial" w:cs="Arial"/>
                <w:b/>
                <w:sz w:val="18"/>
                <w:szCs w:val="18"/>
              </w:rPr>
            </w:pPr>
            <w:r>
              <w:rPr>
                <w:rFonts w:ascii="Arial" w:eastAsia="Arial" w:hAnsi="Arial" w:cs="Arial"/>
                <w:bCs/>
                <w:sz w:val="18"/>
                <w:szCs w:val="18"/>
              </w:rPr>
              <w:t>For all children to make Good or better progress and attainment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2BF737" w14:textId="1755DBE4" w:rsidR="00FA1C93" w:rsidRDefault="006D48FB"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Small classes more opportunity for precision teaching/ pre and post teaching to support individual need.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3FBA57" w14:textId="3FDC930B" w:rsidR="00F43D64" w:rsidRDefault="00F43D64"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Yes</w:t>
            </w:r>
          </w:p>
          <w:p w14:paraId="0C01D528" w14:textId="77777777" w:rsidR="00F43D64" w:rsidRDefault="00F43D64" w:rsidP="0084142B">
            <w:pPr>
              <w:pBdr>
                <w:top w:val="nil"/>
                <w:left w:val="nil"/>
                <w:bottom w:val="nil"/>
                <w:right w:val="nil"/>
                <w:between w:val="nil"/>
              </w:pBdr>
              <w:rPr>
                <w:rFonts w:ascii="Arial" w:eastAsia="Arial" w:hAnsi="Arial" w:cs="Arial"/>
                <w:color w:val="000000"/>
                <w:sz w:val="18"/>
                <w:szCs w:val="18"/>
              </w:rPr>
            </w:pPr>
          </w:p>
          <w:p w14:paraId="48BFF51A" w14:textId="2891B0FE" w:rsidR="0084142B" w:rsidRPr="0084142B" w:rsidRDefault="0084142B" w:rsidP="0084142B">
            <w:pPr>
              <w:pBdr>
                <w:top w:val="nil"/>
                <w:left w:val="nil"/>
                <w:bottom w:val="nil"/>
                <w:right w:val="nil"/>
                <w:between w:val="nil"/>
              </w:pBdr>
              <w:rPr>
                <w:rFonts w:ascii="Arial" w:eastAsia="Arial" w:hAnsi="Arial" w:cs="Arial"/>
                <w:color w:val="000000"/>
                <w:sz w:val="18"/>
                <w:szCs w:val="18"/>
              </w:rPr>
            </w:pPr>
            <w:r w:rsidRPr="0084142B">
              <w:rPr>
                <w:rFonts w:ascii="Arial" w:eastAsia="Arial" w:hAnsi="Arial" w:cs="Arial"/>
                <w:color w:val="000000"/>
                <w:sz w:val="18"/>
                <w:szCs w:val="18"/>
              </w:rPr>
              <w:t>M</w:t>
            </w:r>
            <w:r>
              <w:rPr>
                <w:rFonts w:ascii="Arial" w:eastAsia="Arial" w:hAnsi="Arial" w:cs="Arial"/>
                <w:color w:val="000000"/>
                <w:sz w:val="18"/>
                <w:szCs w:val="18"/>
              </w:rPr>
              <w:t>aths</w:t>
            </w:r>
            <w:r w:rsidRPr="0084142B">
              <w:rPr>
                <w:rFonts w:ascii="Arial" w:eastAsia="Arial" w:hAnsi="Arial" w:cs="Arial"/>
                <w:color w:val="000000"/>
                <w:sz w:val="18"/>
                <w:szCs w:val="18"/>
              </w:rPr>
              <w:tab/>
            </w:r>
          </w:p>
          <w:p w14:paraId="27E0E23F" w14:textId="77777777" w:rsidR="0084142B" w:rsidRDefault="0084142B" w:rsidP="0084142B">
            <w:pPr>
              <w:pBdr>
                <w:top w:val="nil"/>
                <w:left w:val="nil"/>
                <w:bottom w:val="nil"/>
                <w:right w:val="nil"/>
                <w:between w:val="nil"/>
              </w:pBdr>
              <w:rPr>
                <w:rFonts w:ascii="Arial" w:eastAsia="Arial" w:hAnsi="Arial" w:cs="Arial"/>
                <w:color w:val="000000"/>
                <w:sz w:val="18"/>
                <w:szCs w:val="18"/>
              </w:rPr>
            </w:pPr>
            <w:r w:rsidRPr="0084142B">
              <w:rPr>
                <w:rFonts w:ascii="Arial" w:eastAsia="Arial" w:hAnsi="Arial" w:cs="Arial"/>
                <w:color w:val="000000"/>
                <w:sz w:val="18"/>
                <w:szCs w:val="18"/>
              </w:rPr>
              <w:t>100% Good progress</w:t>
            </w:r>
          </w:p>
          <w:p w14:paraId="5281EBDC" w14:textId="1F0B56ED" w:rsidR="0084142B" w:rsidRDefault="0084142B"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Reading</w:t>
            </w:r>
            <w:r w:rsidRPr="0084142B">
              <w:rPr>
                <w:rFonts w:ascii="Arial" w:eastAsia="Arial" w:hAnsi="Arial" w:cs="Arial"/>
                <w:color w:val="000000"/>
                <w:sz w:val="18"/>
                <w:szCs w:val="18"/>
              </w:rPr>
              <w:tab/>
            </w:r>
          </w:p>
          <w:p w14:paraId="4EA62266" w14:textId="189B4B78" w:rsidR="0084142B" w:rsidRDefault="0084142B" w:rsidP="0084142B">
            <w:pPr>
              <w:pBdr>
                <w:top w:val="nil"/>
                <w:left w:val="nil"/>
                <w:bottom w:val="nil"/>
                <w:right w:val="nil"/>
                <w:between w:val="nil"/>
              </w:pBdr>
              <w:rPr>
                <w:rFonts w:ascii="Arial" w:eastAsia="Arial" w:hAnsi="Arial" w:cs="Arial"/>
                <w:color w:val="000000"/>
                <w:sz w:val="18"/>
                <w:szCs w:val="18"/>
              </w:rPr>
            </w:pPr>
            <w:r w:rsidRPr="0084142B">
              <w:rPr>
                <w:rFonts w:ascii="Arial" w:eastAsia="Arial" w:hAnsi="Arial" w:cs="Arial"/>
                <w:color w:val="000000"/>
                <w:sz w:val="18"/>
                <w:szCs w:val="18"/>
              </w:rPr>
              <w:t>100% Good progress</w:t>
            </w:r>
            <w:r>
              <w:rPr>
                <w:rFonts w:ascii="Arial" w:eastAsia="Arial" w:hAnsi="Arial" w:cs="Arial"/>
                <w:color w:val="000000"/>
                <w:sz w:val="18"/>
                <w:szCs w:val="18"/>
              </w:rPr>
              <w:t xml:space="preserve">  Included GDS in KS2 SATS</w:t>
            </w:r>
          </w:p>
          <w:p w14:paraId="79C42BC5" w14:textId="77777777" w:rsidR="0084142B" w:rsidRDefault="0084142B"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Writing</w:t>
            </w:r>
          </w:p>
          <w:p w14:paraId="072AD0FF" w14:textId="2B2F6A85" w:rsidR="0084142B" w:rsidRDefault="0084142B" w:rsidP="0084142B">
            <w:pPr>
              <w:pBdr>
                <w:top w:val="nil"/>
                <w:left w:val="nil"/>
                <w:bottom w:val="nil"/>
                <w:right w:val="nil"/>
                <w:between w:val="nil"/>
              </w:pBdr>
              <w:rPr>
                <w:rFonts w:ascii="Arial" w:eastAsia="Arial" w:hAnsi="Arial" w:cs="Arial"/>
                <w:color w:val="000000"/>
                <w:sz w:val="18"/>
                <w:szCs w:val="18"/>
              </w:rPr>
            </w:pPr>
            <w:r w:rsidRPr="0084142B">
              <w:rPr>
                <w:rFonts w:ascii="Arial" w:eastAsia="Arial" w:hAnsi="Arial" w:cs="Arial"/>
                <w:color w:val="000000"/>
                <w:sz w:val="18"/>
                <w:szCs w:val="18"/>
              </w:rPr>
              <w:t>80% Good progress</w:t>
            </w:r>
            <w:r w:rsidR="00F43D64">
              <w:rPr>
                <w:rFonts w:ascii="Arial" w:eastAsia="Arial" w:hAnsi="Arial" w:cs="Arial"/>
                <w:color w:val="000000"/>
                <w:sz w:val="18"/>
                <w:szCs w:val="18"/>
              </w:rPr>
              <w:t>* ( 2/5 moved on to specialist provision in September).</w:t>
            </w:r>
          </w:p>
          <w:p w14:paraId="12894164" w14:textId="77777777" w:rsidR="0084142B" w:rsidRPr="0084142B" w:rsidRDefault="0084142B" w:rsidP="0084142B">
            <w:pPr>
              <w:pBdr>
                <w:top w:val="nil"/>
                <w:left w:val="nil"/>
                <w:bottom w:val="nil"/>
                <w:right w:val="nil"/>
                <w:between w:val="nil"/>
              </w:pBdr>
              <w:rPr>
                <w:rFonts w:ascii="Arial" w:eastAsia="Arial" w:hAnsi="Arial" w:cs="Arial"/>
                <w:color w:val="000000"/>
                <w:sz w:val="18"/>
                <w:szCs w:val="18"/>
              </w:rPr>
            </w:pPr>
          </w:p>
          <w:p w14:paraId="3929ACFB" w14:textId="77777777" w:rsidR="0084142B" w:rsidRDefault="0084142B"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Reading</w:t>
            </w:r>
            <w:r w:rsidRPr="0084142B">
              <w:rPr>
                <w:rFonts w:ascii="Arial" w:eastAsia="Arial" w:hAnsi="Arial" w:cs="Arial"/>
                <w:color w:val="000000"/>
                <w:sz w:val="18"/>
                <w:szCs w:val="18"/>
              </w:rPr>
              <w:tab/>
              <w:t>40% Accelerated progress</w:t>
            </w:r>
          </w:p>
          <w:p w14:paraId="10A0855B" w14:textId="18AB0347" w:rsidR="0084142B" w:rsidRDefault="0084142B"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Writing</w:t>
            </w:r>
            <w:r w:rsidRPr="0084142B">
              <w:rPr>
                <w:rFonts w:ascii="Arial" w:eastAsia="Arial" w:hAnsi="Arial" w:cs="Arial"/>
                <w:color w:val="000000"/>
                <w:sz w:val="18"/>
                <w:szCs w:val="18"/>
              </w:rPr>
              <w:tab/>
              <w:t>10% accelerated progress</w:t>
            </w:r>
          </w:p>
          <w:p w14:paraId="73A9759C" w14:textId="4711D210" w:rsidR="0084142B" w:rsidRDefault="0084142B" w:rsidP="0084142B">
            <w:pPr>
              <w:pBdr>
                <w:top w:val="nil"/>
                <w:left w:val="nil"/>
                <w:bottom w:val="nil"/>
                <w:right w:val="nil"/>
                <w:between w:val="nil"/>
              </w:pBdr>
              <w:rPr>
                <w:rFonts w:ascii="Arial" w:eastAsia="Arial" w:hAnsi="Arial" w:cs="Arial"/>
                <w:color w:val="000000"/>
                <w:sz w:val="18"/>
                <w:szCs w:val="18"/>
              </w:rPr>
            </w:pPr>
          </w:p>
          <w:p w14:paraId="4EB7D272" w14:textId="77777777" w:rsidR="00FA1C93" w:rsidRDefault="00FA1C93" w:rsidP="0084142B">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F1257E0" w14:textId="551634BA" w:rsidR="0084142B" w:rsidRDefault="00FA1C93"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r w:rsidR="0084142B">
              <w:rPr>
                <w:rFonts w:ascii="Arial" w:eastAsia="Arial" w:hAnsi="Arial" w:cs="Arial"/>
                <w:color w:val="000000"/>
                <w:sz w:val="18"/>
                <w:szCs w:val="18"/>
              </w:rPr>
              <w:t>2/5 children with PP moved from Ilsington into specialist provision after July and the progress and attainment achieved whilst they were at Ilsington CE Primary reflects the effectiveness of the provision in place.</w:t>
            </w:r>
          </w:p>
          <w:p w14:paraId="4FF19731" w14:textId="7B06E6DC" w:rsidR="00F43D64" w:rsidRPr="0084142B" w:rsidRDefault="00F43D64"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At times a ratio of 2:1 was provided to enable the best possible learning environment for a child with complex needs. In the future the school would need to have higher levels of funding to achieve this again.</w:t>
            </w:r>
          </w:p>
          <w:p w14:paraId="7D11349B" w14:textId="3DC20C0F"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1C0C4E" w14:textId="7E76333E" w:rsidR="00FA1C93" w:rsidRDefault="00FA1C93" w:rsidP="00FA1C93">
            <w:pPr>
              <w:rPr>
                <w:rFonts w:ascii="Arial" w:eastAsia="Arial" w:hAnsi="Arial" w:cs="Arial"/>
                <w:sz w:val="18"/>
                <w:szCs w:val="18"/>
              </w:rPr>
            </w:pPr>
          </w:p>
        </w:tc>
      </w:tr>
      <w:tr w:rsidR="00FA1C93" w14:paraId="6F190AE2" w14:textId="77777777" w:rsidTr="55B6FC6D">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C55B54D" w14:textId="77777777" w:rsidR="00FA1C93" w:rsidRPr="00FA1C93" w:rsidRDefault="00FA1C93" w:rsidP="00FA1C93">
            <w:pPr>
              <w:pStyle w:val="ListParagraph"/>
              <w:numPr>
                <w:ilvl w:val="0"/>
                <w:numId w:val="6"/>
              </w:numPr>
              <w:rPr>
                <w:rFonts w:ascii="Arial" w:eastAsia="Arial" w:hAnsi="Arial" w:cs="Arial"/>
                <w:b/>
              </w:rPr>
            </w:pPr>
            <w:r w:rsidRPr="00FA1C93">
              <w:rPr>
                <w:rFonts w:ascii="Arial" w:eastAsia="Arial" w:hAnsi="Arial" w:cs="Arial"/>
                <w:b/>
              </w:rPr>
              <w:t>Targeted Support</w:t>
            </w:r>
          </w:p>
        </w:tc>
      </w:tr>
      <w:tr w:rsidR="00FA1C93" w14:paraId="7E2CAB12" w14:textId="77777777" w:rsidTr="55B6FC6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EC37DF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C4E605"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B90D81"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E47F6D6" w14:textId="77777777" w:rsidR="00FA1C93" w:rsidRDefault="00FA1C93" w:rsidP="00FA1C93">
            <w:pPr>
              <w:rPr>
                <w:rFonts w:ascii="Arial" w:eastAsia="Arial" w:hAnsi="Arial" w:cs="Arial"/>
                <w:b/>
              </w:rPr>
            </w:pPr>
            <w:r>
              <w:rPr>
                <w:rFonts w:ascii="Arial" w:eastAsia="Arial" w:hAnsi="Arial" w:cs="Arial"/>
                <w:b/>
              </w:rPr>
              <w:t xml:space="preserve">Lessons learned </w:t>
            </w:r>
          </w:p>
          <w:p w14:paraId="29D55BF1"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34EB1D" w14:textId="77777777" w:rsidR="00FA1C93" w:rsidRDefault="00FA1C93" w:rsidP="00FA1C93">
            <w:pPr>
              <w:rPr>
                <w:rFonts w:ascii="Arial" w:eastAsia="Arial" w:hAnsi="Arial" w:cs="Arial"/>
                <w:b/>
              </w:rPr>
            </w:pPr>
            <w:r>
              <w:rPr>
                <w:rFonts w:ascii="Arial" w:eastAsia="Arial" w:hAnsi="Arial" w:cs="Arial"/>
                <w:b/>
              </w:rPr>
              <w:t>Cost</w:t>
            </w:r>
          </w:p>
        </w:tc>
      </w:tr>
      <w:tr w:rsidR="00FA1C93" w14:paraId="3B660CC8" w14:textId="77777777" w:rsidTr="55B6FC6D">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ABD557" w14:textId="26EC311A" w:rsidR="00FA1C93" w:rsidRPr="00D92399" w:rsidRDefault="0084142B" w:rsidP="00FA1C93">
            <w:pPr>
              <w:rPr>
                <w:rFonts w:ascii="Arial" w:eastAsia="Arial" w:hAnsi="Arial" w:cs="Arial"/>
                <w:bCs/>
                <w:sz w:val="18"/>
                <w:szCs w:val="18"/>
              </w:rPr>
            </w:pPr>
            <w:r w:rsidRPr="00D92399">
              <w:rPr>
                <w:rFonts w:ascii="Arial" w:eastAsia="Arial" w:hAnsi="Arial" w:cs="Arial"/>
                <w:bCs/>
                <w:sz w:val="18"/>
                <w:szCs w:val="18"/>
              </w:rPr>
              <w:t>For each child to be known as an individual and f</w:t>
            </w:r>
            <w:r w:rsidR="00D92399" w:rsidRPr="00D92399">
              <w:rPr>
                <w:rFonts w:ascii="Arial" w:eastAsia="Arial" w:hAnsi="Arial" w:cs="Arial"/>
                <w:bCs/>
                <w:sz w:val="18"/>
                <w:szCs w:val="18"/>
              </w:rPr>
              <w:t>or</w:t>
            </w:r>
            <w:r w:rsidRPr="00D92399">
              <w:rPr>
                <w:rFonts w:ascii="Arial" w:eastAsia="Arial" w:hAnsi="Arial" w:cs="Arial"/>
                <w:bCs/>
                <w:sz w:val="18"/>
                <w:szCs w:val="18"/>
              </w:rPr>
              <w:t xml:space="preserve"> their specific areas of development to be understood and met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243190" w14:textId="4A0F8B23" w:rsidR="00FA1C93" w:rsidRDefault="00D92399" w:rsidP="00FA1C93">
            <w:pPr>
              <w:rPr>
                <w:rFonts w:ascii="Arial" w:eastAsia="Arial" w:hAnsi="Arial" w:cs="Arial"/>
                <w:sz w:val="18"/>
                <w:szCs w:val="18"/>
              </w:rPr>
            </w:pPr>
            <w:r>
              <w:rPr>
                <w:rFonts w:ascii="Arial" w:eastAsia="Arial" w:hAnsi="Arial" w:cs="Arial"/>
                <w:sz w:val="18"/>
                <w:szCs w:val="18"/>
              </w:rPr>
              <w:t>One to one and small group support in place from subject leads, class teacher and appropriate TAs focused on specific areas identified through pupil conferencing.</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3AD3F86" w14:textId="77777777" w:rsidR="00FA1C93" w:rsidRDefault="00D92399"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Yes- children with ASD and a range of barriers to learning were provided with individualised learning opportunities which included specific setting, resources and staffing.</w:t>
            </w:r>
          </w:p>
          <w:p w14:paraId="388E3BAD" w14:textId="73483968" w:rsidR="00D92399" w:rsidRDefault="00D92399"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Outside agencies were involved and training given by SEMH team and Educational Psychologist to ensure that staff clearly understood how to meet the needs of students.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39437EF" w14:textId="3DB05FB1" w:rsidR="00FA1C93" w:rsidRDefault="00F43D64" w:rsidP="00FA1C93">
            <w:pPr>
              <w:rPr>
                <w:rFonts w:ascii="Arial" w:eastAsia="Arial" w:hAnsi="Arial" w:cs="Arial"/>
                <w:sz w:val="18"/>
                <w:szCs w:val="18"/>
              </w:rPr>
            </w:pPr>
            <w:r>
              <w:rPr>
                <w:rFonts w:ascii="Arial" w:eastAsia="Arial" w:hAnsi="Arial" w:cs="Arial"/>
                <w:sz w:val="18"/>
                <w:szCs w:val="18"/>
              </w:rPr>
              <w:t>The results achieved show that the school’s approach was effective, however it was costly and staffing was stretched and budgets would ned to be considered if this level of need were to be met again in the future.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32AEBB" w14:textId="745201E1" w:rsidR="00A80632" w:rsidRDefault="00A80632" w:rsidP="00C84030">
            <w:pPr>
              <w:rPr>
                <w:rFonts w:ascii="Arial" w:eastAsia="Arial" w:hAnsi="Arial" w:cs="Arial"/>
                <w:sz w:val="18"/>
                <w:szCs w:val="18"/>
              </w:rPr>
            </w:pPr>
          </w:p>
        </w:tc>
      </w:tr>
      <w:tr w:rsidR="00C84030" w14:paraId="67FC8275" w14:textId="77777777" w:rsidTr="0034088F">
        <w:trPr>
          <w:trHeight w:val="540"/>
        </w:trPr>
        <w:tc>
          <w:tcPr>
            <w:tcW w:w="135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944A84" w14:textId="6CE0F1B7" w:rsidR="00C84030" w:rsidRPr="00C84030" w:rsidRDefault="00C84030" w:rsidP="00FA1C93">
            <w:pPr>
              <w:rPr>
                <w:rFonts w:ascii="Arial" w:eastAsia="Arial" w:hAnsi="Arial" w:cs="Arial"/>
                <w:b/>
                <w:bCs/>
                <w:sz w:val="24"/>
                <w:szCs w:val="24"/>
              </w:rPr>
            </w:pPr>
            <w:r w:rsidRPr="00C84030">
              <w:rPr>
                <w:rFonts w:ascii="Arial" w:eastAsia="Arial" w:hAnsi="Arial" w:cs="Arial"/>
                <w:b/>
                <w:bCs/>
                <w:sz w:val="24"/>
                <w:szCs w:val="24"/>
              </w:rPr>
              <w:t>Total Cost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4912D9" w14:textId="77777777" w:rsidR="001202A5" w:rsidRDefault="00C84030" w:rsidP="00C84030">
            <w:pPr>
              <w:rPr>
                <w:rFonts w:ascii="Arial" w:eastAsia="Arial" w:hAnsi="Arial" w:cs="Arial"/>
              </w:rPr>
            </w:pPr>
            <w:r w:rsidRPr="00A80632">
              <w:rPr>
                <w:rFonts w:ascii="Arial" w:eastAsia="Arial" w:hAnsi="Arial" w:cs="Arial"/>
              </w:rPr>
              <w:t>Staffing:</w:t>
            </w:r>
          </w:p>
          <w:p w14:paraId="32F6E92D" w14:textId="1F0029CD" w:rsidR="00C84030" w:rsidRPr="00A80632" w:rsidRDefault="00C84030" w:rsidP="00C84030">
            <w:pPr>
              <w:rPr>
                <w:rFonts w:ascii="Arial" w:eastAsia="Arial" w:hAnsi="Arial" w:cs="Arial"/>
              </w:rPr>
            </w:pPr>
            <w:r w:rsidRPr="00A80632">
              <w:rPr>
                <w:rFonts w:ascii="Arial" w:eastAsia="Arial" w:hAnsi="Arial" w:cs="Arial"/>
              </w:rPr>
              <w:t xml:space="preserve"> £</w:t>
            </w:r>
            <w:r w:rsidR="001202A5">
              <w:rPr>
                <w:rFonts w:ascii="Arial" w:eastAsia="Arial" w:hAnsi="Arial" w:cs="Arial"/>
              </w:rPr>
              <w:t>3</w:t>
            </w:r>
            <w:r w:rsidR="00D14A42">
              <w:rPr>
                <w:rFonts w:ascii="Arial" w:eastAsia="Arial" w:hAnsi="Arial" w:cs="Arial"/>
              </w:rPr>
              <w:t>000</w:t>
            </w:r>
          </w:p>
          <w:p w14:paraId="455C32D9" w14:textId="54850289" w:rsidR="00C84030" w:rsidRPr="00A80632" w:rsidRDefault="00C84030" w:rsidP="00C84030">
            <w:pPr>
              <w:rPr>
                <w:rFonts w:ascii="Arial" w:eastAsia="Arial" w:hAnsi="Arial" w:cs="Arial"/>
              </w:rPr>
            </w:pPr>
            <w:r w:rsidRPr="00A80632">
              <w:rPr>
                <w:rFonts w:ascii="Arial" w:eastAsia="Arial" w:hAnsi="Arial" w:cs="Arial"/>
              </w:rPr>
              <w:t>Resources: £</w:t>
            </w:r>
            <w:r w:rsidR="001202A5">
              <w:rPr>
                <w:rFonts w:ascii="Arial" w:eastAsia="Arial" w:hAnsi="Arial" w:cs="Arial"/>
              </w:rPr>
              <w:t>900</w:t>
            </w:r>
          </w:p>
          <w:p w14:paraId="6982C475" w14:textId="77777777" w:rsidR="00C84030" w:rsidRDefault="00C84030" w:rsidP="00A80632">
            <w:pPr>
              <w:rPr>
                <w:rFonts w:ascii="Arial" w:eastAsia="Arial" w:hAnsi="Arial" w:cs="Arial"/>
              </w:rPr>
            </w:pPr>
          </w:p>
          <w:p w14:paraId="1953FA02" w14:textId="77777777" w:rsidR="00C84030" w:rsidRDefault="00C84030" w:rsidP="00A80632">
            <w:pPr>
              <w:rPr>
                <w:rFonts w:ascii="Arial" w:eastAsia="Arial" w:hAnsi="Arial" w:cs="Arial"/>
              </w:rPr>
            </w:pPr>
          </w:p>
          <w:p w14:paraId="20FB691F" w14:textId="58B7AC25" w:rsidR="00C84030" w:rsidRPr="00A80632" w:rsidRDefault="00C84030" w:rsidP="00A80632">
            <w:pPr>
              <w:rPr>
                <w:rFonts w:ascii="Arial" w:eastAsia="Arial" w:hAnsi="Arial" w:cs="Arial"/>
              </w:rPr>
            </w:pPr>
          </w:p>
        </w:tc>
      </w:tr>
      <w:tr w:rsidR="00FA1C93" w14:paraId="42C73075" w14:textId="77777777" w:rsidTr="55B6FC6D">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052E1F" w14:textId="77777777" w:rsidR="00FA1C93" w:rsidRDefault="00FA1C93" w:rsidP="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lastRenderedPageBreak/>
              <w:t>Other approaches</w:t>
            </w:r>
          </w:p>
        </w:tc>
      </w:tr>
      <w:tr w:rsidR="00FA1C93" w14:paraId="3A0C5875" w14:textId="77777777" w:rsidTr="55B6FC6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9AC022"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9CB1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580289C"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0A2D5EB" w14:textId="77777777" w:rsidR="00FA1C93" w:rsidRDefault="00FA1C93" w:rsidP="00FA1C93">
            <w:pPr>
              <w:rPr>
                <w:rFonts w:ascii="Arial" w:eastAsia="Arial" w:hAnsi="Arial" w:cs="Arial"/>
                <w:b/>
              </w:rPr>
            </w:pPr>
            <w:r>
              <w:rPr>
                <w:rFonts w:ascii="Arial" w:eastAsia="Arial" w:hAnsi="Arial" w:cs="Arial"/>
                <w:b/>
              </w:rPr>
              <w:t xml:space="preserve">Lessons learned </w:t>
            </w:r>
          </w:p>
          <w:p w14:paraId="11F56BEB"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39DE28" w14:textId="77777777" w:rsidR="00FA1C93" w:rsidRDefault="00FA1C93" w:rsidP="00FA1C93">
            <w:pPr>
              <w:rPr>
                <w:rFonts w:ascii="Arial" w:eastAsia="Arial" w:hAnsi="Arial" w:cs="Arial"/>
                <w:b/>
              </w:rPr>
            </w:pPr>
            <w:r>
              <w:rPr>
                <w:rFonts w:ascii="Arial" w:eastAsia="Arial" w:hAnsi="Arial" w:cs="Arial"/>
                <w:b/>
              </w:rPr>
              <w:t>Cost</w:t>
            </w:r>
          </w:p>
        </w:tc>
      </w:tr>
      <w:tr w:rsidR="00FA1C93" w14:paraId="120FC15F" w14:textId="77777777" w:rsidTr="55B6FC6D">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135640" w14:textId="24D8D8DF" w:rsidR="00A80632" w:rsidRDefault="00A80632" w:rsidP="00FA1C93">
            <w:pPr>
              <w:rPr>
                <w:rFonts w:ascii="Arial" w:eastAsia="Arial" w:hAnsi="Arial" w:cs="Arial"/>
                <w:sz w:val="18"/>
                <w:szCs w:val="18"/>
              </w:rPr>
            </w:pPr>
            <w:r>
              <w:rPr>
                <w:rFonts w:ascii="Arial" w:eastAsia="Arial" w:hAnsi="Arial" w:cs="Arial"/>
                <w:sz w:val="18"/>
                <w:szCs w:val="18"/>
              </w:rPr>
              <w:t>Access to SEMH support through link Academy and Babcock.</w:t>
            </w:r>
          </w:p>
          <w:p w14:paraId="2E049C55" w14:textId="01EE4100" w:rsidR="00C84030" w:rsidRDefault="00C84030" w:rsidP="00FA1C93">
            <w:pPr>
              <w:rPr>
                <w:rFonts w:ascii="Arial" w:eastAsia="Arial" w:hAnsi="Arial" w:cs="Arial"/>
                <w:sz w:val="18"/>
                <w:szCs w:val="18"/>
              </w:rPr>
            </w:pPr>
          </w:p>
          <w:p w14:paraId="2C40417E" w14:textId="381D43DC" w:rsidR="00C84030" w:rsidRDefault="00C84030" w:rsidP="00FA1C93">
            <w:pPr>
              <w:rPr>
                <w:rFonts w:ascii="Arial" w:eastAsia="Arial" w:hAnsi="Arial" w:cs="Arial"/>
                <w:sz w:val="18"/>
                <w:szCs w:val="18"/>
              </w:rPr>
            </w:pPr>
          </w:p>
          <w:p w14:paraId="55C12B88" w14:textId="6EAFEDB9" w:rsidR="00C84030" w:rsidRDefault="00C84030" w:rsidP="00FA1C93">
            <w:pPr>
              <w:rPr>
                <w:rFonts w:ascii="Arial" w:eastAsia="Arial" w:hAnsi="Arial" w:cs="Arial"/>
                <w:sz w:val="18"/>
                <w:szCs w:val="18"/>
              </w:rPr>
            </w:pPr>
          </w:p>
          <w:p w14:paraId="6E3FD2EE" w14:textId="218BF710" w:rsidR="00C84030" w:rsidRDefault="00C84030" w:rsidP="00FA1C93">
            <w:pPr>
              <w:rPr>
                <w:rFonts w:ascii="Arial" w:eastAsia="Arial" w:hAnsi="Arial" w:cs="Arial"/>
                <w:sz w:val="18"/>
                <w:szCs w:val="18"/>
              </w:rPr>
            </w:pPr>
          </w:p>
          <w:p w14:paraId="1191EB5F" w14:textId="77777777" w:rsidR="00C84030" w:rsidRDefault="00C84030" w:rsidP="00FA1C93">
            <w:pPr>
              <w:rPr>
                <w:rFonts w:ascii="Arial" w:eastAsia="Arial" w:hAnsi="Arial" w:cs="Arial"/>
                <w:sz w:val="18"/>
                <w:szCs w:val="18"/>
              </w:rPr>
            </w:pPr>
          </w:p>
          <w:p w14:paraId="06AA55A0" w14:textId="22ACDFD3" w:rsidR="00FA1C93" w:rsidRDefault="00F43D64" w:rsidP="00FA1C93">
            <w:pPr>
              <w:rPr>
                <w:rFonts w:ascii="Arial" w:eastAsia="Arial" w:hAnsi="Arial" w:cs="Arial"/>
                <w:sz w:val="18"/>
                <w:szCs w:val="18"/>
              </w:rPr>
            </w:pPr>
            <w:r>
              <w:rPr>
                <w:rFonts w:ascii="Arial" w:eastAsia="Arial" w:hAnsi="Arial" w:cs="Arial"/>
                <w:sz w:val="18"/>
                <w:szCs w:val="18"/>
              </w:rPr>
              <w:t xml:space="preserve">To build self esteem, resilience and </w:t>
            </w:r>
            <w:r w:rsidR="007E1CF2">
              <w:rPr>
                <w:rFonts w:ascii="Arial" w:eastAsia="Arial" w:hAnsi="Arial" w:cs="Arial"/>
                <w:sz w:val="18"/>
                <w:szCs w:val="18"/>
              </w:rPr>
              <w:t>confidence in children with PP.</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69B42D" w14:textId="2DABBAC6" w:rsidR="00A80632" w:rsidRDefault="00A80632" w:rsidP="00FA1C93">
            <w:pPr>
              <w:rPr>
                <w:rFonts w:ascii="Arial" w:eastAsia="Arial" w:hAnsi="Arial" w:cs="Arial"/>
                <w:sz w:val="18"/>
                <w:szCs w:val="18"/>
              </w:rPr>
            </w:pPr>
            <w:r>
              <w:rPr>
                <w:rFonts w:ascii="Arial" w:eastAsia="Arial" w:hAnsi="Arial" w:cs="Arial"/>
                <w:sz w:val="18"/>
                <w:szCs w:val="18"/>
              </w:rPr>
              <w:t>Effective SEMH support for staff and pupils to ensure all those involved in supporting children with high needs are effectively supported.</w:t>
            </w:r>
          </w:p>
          <w:p w14:paraId="343D6AC9" w14:textId="77777777" w:rsidR="00A80632" w:rsidRDefault="00A80632" w:rsidP="00FA1C93">
            <w:pPr>
              <w:rPr>
                <w:rFonts w:ascii="Arial" w:eastAsia="Arial" w:hAnsi="Arial" w:cs="Arial"/>
                <w:sz w:val="18"/>
                <w:szCs w:val="18"/>
              </w:rPr>
            </w:pPr>
          </w:p>
          <w:p w14:paraId="4FA39BCA" w14:textId="3631EC27" w:rsidR="00FA1C93" w:rsidRDefault="007E1CF2" w:rsidP="00FA1C93">
            <w:pPr>
              <w:rPr>
                <w:rFonts w:ascii="Arial" w:eastAsia="Arial" w:hAnsi="Arial" w:cs="Arial"/>
                <w:sz w:val="18"/>
                <w:szCs w:val="18"/>
              </w:rPr>
            </w:pPr>
            <w:r>
              <w:rPr>
                <w:rFonts w:ascii="Arial" w:eastAsia="Arial" w:hAnsi="Arial" w:cs="Arial"/>
                <w:sz w:val="18"/>
                <w:szCs w:val="18"/>
              </w:rPr>
              <w:t>A range of opportunities were provided for individuals and groups supported by staff which gave children time to create, achieve, reflect and communicate together. Woodland school,</w:t>
            </w:r>
            <w:r w:rsidR="00A441A3">
              <w:rPr>
                <w:rFonts w:ascii="Arial" w:eastAsia="Arial" w:hAnsi="Arial" w:cs="Arial"/>
                <w:sz w:val="18"/>
                <w:szCs w:val="18"/>
              </w:rPr>
              <w:t xml:space="preserve"> </w:t>
            </w:r>
            <w:r>
              <w:rPr>
                <w:rFonts w:ascii="Arial" w:eastAsia="Arial" w:hAnsi="Arial" w:cs="Arial"/>
                <w:sz w:val="18"/>
                <w:szCs w:val="18"/>
              </w:rPr>
              <w:t>baking, arts and crafts, off site trips.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9C64DB" w14:textId="0F2678EC" w:rsidR="00FA1C93" w:rsidRDefault="007E1CF2"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Yes- this was reflected in the progress made by the group involved and the other children included in many of the sessions. There has been a noticeable improvement in confidence and in academic attainment in </w:t>
            </w:r>
            <w:r w:rsidR="00A441A3">
              <w:rPr>
                <w:rFonts w:ascii="Arial" w:eastAsia="Arial" w:hAnsi="Arial" w:cs="Arial"/>
                <w:color w:val="000000"/>
                <w:sz w:val="18"/>
                <w:szCs w:val="18"/>
              </w:rPr>
              <w:t>those involved.</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21FCD" w14:textId="1836911F" w:rsidR="00A80632" w:rsidRDefault="00A80632" w:rsidP="00FA1C93">
            <w:pPr>
              <w:rPr>
                <w:rFonts w:ascii="Arial" w:eastAsia="Arial" w:hAnsi="Arial" w:cs="Arial"/>
                <w:sz w:val="18"/>
                <w:szCs w:val="18"/>
              </w:rPr>
            </w:pPr>
            <w:r>
              <w:rPr>
                <w:rFonts w:ascii="Arial" w:eastAsia="Arial" w:hAnsi="Arial" w:cs="Arial"/>
                <w:sz w:val="18"/>
                <w:szCs w:val="18"/>
              </w:rPr>
              <w:t xml:space="preserve">SEMH team support highly effective in supporting progress and attainment for high needs children with </w:t>
            </w:r>
            <w:r w:rsidR="00C84030">
              <w:rPr>
                <w:rFonts w:ascii="Arial" w:eastAsia="Arial" w:hAnsi="Arial" w:cs="Arial"/>
                <w:sz w:val="18"/>
                <w:szCs w:val="18"/>
              </w:rPr>
              <w:t>PP.</w:t>
            </w:r>
          </w:p>
          <w:p w14:paraId="029BCA1F" w14:textId="77777777" w:rsidR="00A80632" w:rsidRDefault="00A80632" w:rsidP="00FA1C93">
            <w:pPr>
              <w:rPr>
                <w:rFonts w:ascii="Arial" w:eastAsia="Arial" w:hAnsi="Arial" w:cs="Arial"/>
                <w:sz w:val="18"/>
                <w:szCs w:val="18"/>
              </w:rPr>
            </w:pPr>
          </w:p>
          <w:p w14:paraId="4CFC434D" w14:textId="77777777" w:rsidR="00C84030" w:rsidRDefault="00C84030" w:rsidP="00FA1C93">
            <w:pPr>
              <w:rPr>
                <w:rFonts w:ascii="Arial" w:eastAsia="Arial" w:hAnsi="Arial" w:cs="Arial"/>
                <w:sz w:val="18"/>
                <w:szCs w:val="18"/>
              </w:rPr>
            </w:pPr>
          </w:p>
          <w:p w14:paraId="3C8F82C3" w14:textId="77777777" w:rsidR="00C84030" w:rsidRDefault="00C84030" w:rsidP="00FA1C93">
            <w:pPr>
              <w:rPr>
                <w:rFonts w:ascii="Arial" w:eastAsia="Arial" w:hAnsi="Arial" w:cs="Arial"/>
                <w:sz w:val="18"/>
                <w:szCs w:val="18"/>
              </w:rPr>
            </w:pPr>
          </w:p>
          <w:p w14:paraId="36F6130C" w14:textId="77777777" w:rsidR="00C84030" w:rsidRDefault="00C84030" w:rsidP="00FA1C93">
            <w:pPr>
              <w:rPr>
                <w:rFonts w:ascii="Arial" w:eastAsia="Arial" w:hAnsi="Arial" w:cs="Arial"/>
                <w:sz w:val="18"/>
                <w:szCs w:val="18"/>
              </w:rPr>
            </w:pPr>
          </w:p>
          <w:p w14:paraId="195E30B3" w14:textId="77777777" w:rsidR="00C84030" w:rsidRDefault="00C84030" w:rsidP="00FA1C93">
            <w:pPr>
              <w:rPr>
                <w:rFonts w:ascii="Arial" w:eastAsia="Arial" w:hAnsi="Arial" w:cs="Arial"/>
                <w:sz w:val="18"/>
                <w:szCs w:val="18"/>
              </w:rPr>
            </w:pPr>
          </w:p>
          <w:p w14:paraId="54D6028B" w14:textId="194579CB" w:rsidR="00FA1C93" w:rsidRDefault="00A441A3" w:rsidP="00FA1C93">
            <w:pPr>
              <w:rPr>
                <w:rFonts w:ascii="Arial" w:eastAsia="Arial" w:hAnsi="Arial" w:cs="Arial"/>
                <w:sz w:val="18"/>
                <w:szCs w:val="18"/>
              </w:rPr>
            </w:pPr>
            <w:r>
              <w:rPr>
                <w:rFonts w:ascii="Arial" w:eastAsia="Arial" w:hAnsi="Arial" w:cs="Arial"/>
                <w:sz w:val="18"/>
                <w:szCs w:val="18"/>
              </w:rPr>
              <w:t>The school plans to further develop this strand of its PP provision and will run half termly woodland day sessions with a focus on developing the children’s understanding and confidence in the four Rs. ( Building Learning Power) Reflectiveness, Reciprocity, Resilience and Resourcefulness.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5E8AD9" w14:textId="172F6CBD" w:rsidR="00A80632" w:rsidRPr="00A80632" w:rsidRDefault="00A80632" w:rsidP="00A80632">
            <w:pPr>
              <w:spacing w:line="259" w:lineRule="auto"/>
              <w:rPr>
                <w:rFonts w:ascii="Arial" w:eastAsia="Arial" w:hAnsi="Arial" w:cs="Arial"/>
              </w:rPr>
            </w:pPr>
            <w:r w:rsidRPr="00A80632">
              <w:rPr>
                <w:rFonts w:ascii="Arial" w:eastAsia="Arial" w:hAnsi="Arial" w:cs="Arial"/>
              </w:rPr>
              <w:t>£3,</w:t>
            </w:r>
            <w:r w:rsidR="00D14A42">
              <w:rPr>
                <w:rFonts w:ascii="Arial" w:eastAsia="Arial" w:hAnsi="Arial" w:cs="Arial"/>
              </w:rPr>
              <w:t>500</w:t>
            </w:r>
          </w:p>
          <w:p w14:paraId="1F015FA1" w14:textId="77777777" w:rsidR="00A80632" w:rsidRPr="00A80632" w:rsidRDefault="00A80632" w:rsidP="00A80632">
            <w:pPr>
              <w:rPr>
                <w:rFonts w:ascii="Arial" w:eastAsia="Arial" w:hAnsi="Arial" w:cs="Arial"/>
              </w:rPr>
            </w:pPr>
          </w:p>
          <w:p w14:paraId="0C07C1B0" w14:textId="77777777" w:rsidR="00C84030" w:rsidRDefault="00C84030" w:rsidP="00A80632">
            <w:pPr>
              <w:rPr>
                <w:rFonts w:ascii="Arial" w:eastAsia="Arial" w:hAnsi="Arial" w:cs="Arial"/>
              </w:rPr>
            </w:pPr>
          </w:p>
          <w:p w14:paraId="72352756" w14:textId="77777777" w:rsidR="00C84030" w:rsidRDefault="00C84030" w:rsidP="00A80632">
            <w:pPr>
              <w:rPr>
                <w:rFonts w:ascii="Arial" w:eastAsia="Arial" w:hAnsi="Arial" w:cs="Arial"/>
              </w:rPr>
            </w:pPr>
          </w:p>
          <w:p w14:paraId="4DEEDAE3" w14:textId="77777777" w:rsidR="00C84030" w:rsidRDefault="00C84030" w:rsidP="00A80632">
            <w:pPr>
              <w:rPr>
                <w:rFonts w:ascii="Arial" w:eastAsia="Arial" w:hAnsi="Arial" w:cs="Arial"/>
              </w:rPr>
            </w:pPr>
          </w:p>
          <w:p w14:paraId="1E7FC726" w14:textId="77777777" w:rsidR="00C84030" w:rsidRDefault="00C84030" w:rsidP="00A80632">
            <w:pPr>
              <w:rPr>
                <w:rFonts w:ascii="Arial" w:eastAsia="Arial" w:hAnsi="Arial" w:cs="Arial"/>
              </w:rPr>
            </w:pPr>
          </w:p>
          <w:p w14:paraId="6CCECE27" w14:textId="5EA37E8B" w:rsidR="00C84030" w:rsidRDefault="001202A5" w:rsidP="00A80632">
            <w:pPr>
              <w:rPr>
                <w:rFonts w:ascii="Arial" w:eastAsia="Arial" w:hAnsi="Arial" w:cs="Arial"/>
              </w:rPr>
            </w:pPr>
            <w:r>
              <w:rPr>
                <w:rFonts w:ascii="Arial" w:eastAsia="Arial" w:hAnsi="Arial" w:cs="Arial"/>
              </w:rPr>
              <w:t>£</w:t>
            </w:r>
            <w:r w:rsidR="00D14A42">
              <w:rPr>
                <w:rFonts w:ascii="Arial" w:eastAsia="Arial" w:hAnsi="Arial" w:cs="Arial"/>
              </w:rPr>
              <w:t>5</w:t>
            </w:r>
            <w:r>
              <w:rPr>
                <w:rFonts w:ascii="Arial" w:eastAsia="Arial" w:hAnsi="Arial" w:cs="Arial"/>
              </w:rPr>
              <w:t>00</w:t>
            </w:r>
          </w:p>
          <w:p w14:paraId="0B06496F" w14:textId="77777777" w:rsidR="00C84030" w:rsidRDefault="00C84030" w:rsidP="00A80632">
            <w:pPr>
              <w:rPr>
                <w:rFonts w:ascii="Arial" w:eastAsia="Arial" w:hAnsi="Arial" w:cs="Arial"/>
              </w:rPr>
            </w:pPr>
          </w:p>
          <w:p w14:paraId="14F4BD3D" w14:textId="77777777" w:rsidR="00C84030" w:rsidRDefault="00C84030" w:rsidP="00A80632">
            <w:pPr>
              <w:rPr>
                <w:rFonts w:ascii="Arial" w:eastAsia="Arial" w:hAnsi="Arial" w:cs="Arial"/>
              </w:rPr>
            </w:pPr>
          </w:p>
          <w:p w14:paraId="587E8A10" w14:textId="77777777" w:rsidR="00C84030" w:rsidRDefault="00C84030" w:rsidP="00A80632">
            <w:pPr>
              <w:rPr>
                <w:rFonts w:ascii="Arial" w:eastAsia="Arial" w:hAnsi="Arial" w:cs="Arial"/>
              </w:rPr>
            </w:pPr>
          </w:p>
          <w:p w14:paraId="1442876F" w14:textId="77777777" w:rsidR="00C84030" w:rsidRDefault="00C84030" w:rsidP="00A80632">
            <w:pPr>
              <w:rPr>
                <w:rFonts w:ascii="Arial" w:eastAsia="Arial" w:hAnsi="Arial" w:cs="Arial"/>
              </w:rPr>
            </w:pPr>
          </w:p>
          <w:p w14:paraId="312C784C" w14:textId="4624EF0E" w:rsidR="00FA1C93" w:rsidRPr="00A80632" w:rsidRDefault="00FA1C93" w:rsidP="00A80632">
            <w:pPr>
              <w:rPr>
                <w:rFonts w:ascii="Arial" w:eastAsia="Arial" w:hAnsi="Arial" w:cs="Arial"/>
              </w:rPr>
            </w:pPr>
          </w:p>
        </w:tc>
      </w:tr>
      <w:tr w:rsidR="00C84030" w14:paraId="2DEB8D75" w14:textId="77777777" w:rsidTr="00845529">
        <w:trPr>
          <w:trHeight w:val="380"/>
        </w:trPr>
        <w:tc>
          <w:tcPr>
            <w:tcW w:w="135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5357C5B" w14:textId="77777777" w:rsidR="00C84030" w:rsidRPr="00C84030" w:rsidRDefault="00C84030" w:rsidP="00C84030">
            <w:pPr>
              <w:rPr>
                <w:rFonts w:ascii="Arial" w:eastAsia="Arial" w:hAnsi="Arial" w:cs="Arial"/>
                <w:b/>
                <w:bCs/>
                <w:sz w:val="24"/>
                <w:szCs w:val="24"/>
              </w:rPr>
            </w:pPr>
            <w:r w:rsidRPr="00C84030">
              <w:rPr>
                <w:rFonts w:ascii="Arial" w:eastAsia="Arial" w:hAnsi="Arial" w:cs="Arial"/>
                <w:b/>
                <w:bCs/>
                <w:sz w:val="24"/>
                <w:szCs w:val="24"/>
              </w:rPr>
              <w:t>Total Expenditure</w:t>
            </w:r>
          </w:p>
          <w:p w14:paraId="3F43A9B8" w14:textId="77777777" w:rsidR="00C84030" w:rsidRDefault="00C84030"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D2C566" w14:textId="30EA6903" w:rsidR="00C84030" w:rsidRPr="00A80632" w:rsidRDefault="00C84030" w:rsidP="00C84030">
            <w:pPr>
              <w:spacing w:line="259" w:lineRule="auto"/>
              <w:rPr>
                <w:rFonts w:ascii="Arial" w:eastAsia="Arial" w:hAnsi="Arial" w:cs="Arial"/>
              </w:rPr>
            </w:pPr>
            <w:r w:rsidRPr="00A80632">
              <w:rPr>
                <w:rFonts w:ascii="Arial" w:eastAsia="Arial" w:hAnsi="Arial" w:cs="Arial"/>
              </w:rPr>
              <w:t>£</w:t>
            </w:r>
            <w:r w:rsidR="00D14A42">
              <w:rPr>
                <w:rFonts w:ascii="Arial" w:eastAsia="Arial" w:hAnsi="Arial" w:cs="Arial"/>
              </w:rPr>
              <w:t>7,900</w:t>
            </w:r>
          </w:p>
        </w:tc>
      </w:tr>
    </w:tbl>
    <w:p w14:paraId="017A111D"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6D234881"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2EF3078" w14:textId="77777777" w:rsidR="00614208" w:rsidRDefault="009A3DB0">
            <w:pPr>
              <w:numPr>
                <w:ilvl w:val="0"/>
                <w:numId w:val="7"/>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63E7706D"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DA16B27" w14:textId="7D3398FF"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I</w:t>
            </w:r>
            <w:r w:rsidR="00A441A3">
              <w:rPr>
                <w:rFonts w:ascii="Arial" w:eastAsia="Arial" w:hAnsi="Arial" w:cs="Arial"/>
                <w:color w:val="000000"/>
              </w:rPr>
              <w:t>I</w:t>
            </w:r>
            <w:r>
              <w:rPr>
                <w:rFonts w:ascii="Arial" w:eastAsia="Arial" w:hAnsi="Arial" w:cs="Arial"/>
                <w:color w:val="000000"/>
              </w:rPr>
              <w:t xml:space="preserve">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626C4C86" w14:textId="55F32717" w:rsidR="00614208" w:rsidRPr="000472F1" w:rsidRDefault="00614208">
            <w:pPr>
              <w:pBdr>
                <w:top w:val="nil"/>
                <w:left w:val="nil"/>
                <w:bottom w:val="nil"/>
                <w:right w:val="nil"/>
                <w:between w:val="nil"/>
              </w:pBdr>
              <w:ind w:left="567" w:hanging="720"/>
              <w:rPr>
                <w:rFonts w:ascii="Arial" w:eastAsia="Arial" w:hAnsi="Arial" w:cs="Arial"/>
                <w:color w:val="000000"/>
                <w:sz w:val="28"/>
                <w:szCs w:val="28"/>
              </w:rPr>
            </w:pPr>
          </w:p>
          <w:p w14:paraId="6C2F8C2C" w14:textId="5CE36858" w:rsidR="0064089F" w:rsidRPr="00C84030" w:rsidRDefault="0064089F">
            <w:pPr>
              <w:pBdr>
                <w:top w:val="nil"/>
                <w:left w:val="nil"/>
                <w:bottom w:val="nil"/>
                <w:right w:val="nil"/>
                <w:between w:val="nil"/>
              </w:pBdr>
              <w:ind w:left="567" w:hanging="720"/>
              <w:rPr>
                <w:rFonts w:ascii="Arial" w:eastAsia="Arial" w:hAnsi="Arial" w:cs="Arial"/>
                <w:color w:val="000000"/>
                <w:sz w:val="24"/>
                <w:szCs w:val="24"/>
              </w:rPr>
            </w:pPr>
            <w:r w:rsidRPr="00C84030">
              <w:rPr>
                <w:rFonts w:ascii="Arial" w:eastAsia="Arial" w:hAnsi="Arial" w:cs="Arial"/>
                <w:color w:val="000000"/>
                <w:sz w:val="24"/>
                <w:szCs w:val="24"/>
              </w:rPr>
              <w:t xml:space="preserve">Funding is made available to all children with Pupil Premium to provide uniform, free before and after school club access, </w:t>
            </w:r>
            <w:r w:rsidR="000472F1" w:rsidRPr="00C84030">
              <w:rPr>
                <w:rFonts w:ascii="Arial" w:eastAsia="Arial" w:hAnsi="Arial" w:cs="Arial"/>
                <w:color w:val="000000"/>
                <w:sz w:val="24"/>
                <w:szCs w:val="24"/>
              </w:rPr>
              <w:t>costs of all off site trips and residentials. Children are also provided with IT for home use when need eg  blended learning during Covid.</w:t>
            </w:r>
          </w:p>
          <w:p w14:paraId="72359074" w14:textId="77777777" w:rsidR="00A441A3" w:rsidRPr="00C84030" w:rsidRDefault="00A441A3" w:rsidP="000472F1">
            <w:pPr>
              <w:pBdr>
                <w:top w:val="nil"/>
                <w:left w:val="nil"/>
                <w:bottom w:val="nil"/>
                <w:right w:val="nil"/>
                <w:between w:val="nil"/>
              </w:pBdr>
              <w:rPr>
                <w:rFonts w:ascii="Arial" w:eastAsia="Arial" w:hAnsi="Arial" w:cs="Arial"/>
                <w:color w:val="000000"/>
                <w:sz w:val="24"/>
                <w:szCs w:val="24"/>
              </w:rPr>
            </w:pPr>
          </w:p>
          <w:p w14:paraId="6B9FED57" w14:textId="449C08E3" w:rsidR="00A441A3" w:rsidRPr="00C84030" w:rsidRDefault="00A441A3">
            <w:pPr>
              <w:pBdr>
                <w:top w:val="nil"/>
                <w:left w:val="nil"/>
                <w:bottom w:val="nil"/>
                <w:right w:val="nil"/>
                <w:between w:val="nil"/>
              </w:pBdr>
              <w:ind w:left="567" w:hanging="720"/>
              <w:rPr>
                <w:rFonts w:ascii="Arial" w:eastAsia="Arial" w:hAnsi="Arial" w:cs="Arial"/>
                <w:color w:val="000000"/>
                <w:sz w:val="24"/>
                <w:szCs w:val="24"/>
              </w:rPr>
            </w:pPr>
            <w:r w:rsidRPr="00C84030">
              <w:rPr>
                <w:rFonts w:ascii="Arial" w:eastAsia="Arial" w:hAnsi="Arial" w:cs="Arial"/>
                <w:color w:val="000000"/>
                <w:sz w:val="24"/>
                <w:szCs w:val="24"/>
              </w:rPr>
              <w:t xml:space="preserve">Further information about the details and results of PP children at the school and the school’s approach to Building Learning Power can be found on our school website </w:t>
            </w:r>
            <w:r w:rsidR="00AC5FBD" w:rsidRPr="00C84030">
              <w:rPr>
                <w:rFonts w:ascii="Arial" w:eastAsia="Arial" w:hAnsi="Arial" w:cs="Arial"/>
                <w:color w:val="000000"/>
                <w:sz w:val="24"/>
                <w:szCs w:val="24"/>
              </w:rPr>
              <w:t>http://www.ilsington.thelink.academy/website/pupil_premium_/520041</w:t>
            </w:r>
          </w:p>
          <w:p w14:paraId="3498C5C2" w14:textId="30669CF3" w:rsidR="00AC5FBD" w:rsidRDefault="00AC5FBD">
            <w:pPr>
              <w:pBdr>
                <w:top w:val="nil"/>
                <w:left w:val="nil"/>
                <w:bottom w:val="nil"/>
                <w:right w:val="nil"/>
                <w:between w:val="nil"/>
              </w:pBdr>
              <w:ind w:left="567" w:hanging="720"/>
              <w:rPr>
                <w:rFonts w:ascii="Arial" w:eastAsia="Arial" w:hAnsi="Arial" w:cs="Arial"/>
                <w:color w:val="000000"/>
                <w:sz w:val="18"/>
                <w:szCs w:val="18"/>
              </w:rPr>
            </w:pPr>
          </w:p>
        </w:tc>
      </w:tr>
    </w:tbl>
    <w:p w14:paraId="40D0F458"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69F5"/>
    <w:multiLevelType w:val="hybridMultilevel"/>
    <w:tmpl w:val="6CFC95E4"/>
    <w:lvl w:ilvl="0" w:tplc="DAD47FB6">
      <w:start w:val="1"/>
      <w:numFmt w:val="bullet"/>
      <w:lvlText w:val=""/>
      <w:lvlJc w:val="left"/>
      <w:pPr>
        <w:ind w:left="720" w:hanging="360"/>
      </w:pPr>
      <w:rPr>
        <w:rFonts w:ascii="Symbol" w:hAnsi="Symbol" w:hint="default"/>
      </w:rPr>
    </w:lvl>
    <w:lvl w:ilvl="1" w:tplc="01580AAA">
      <w:start w:val="1"/>
      <w:numFmt w:val="bullet"/>
      <w:lvlText w:val="o"/>
      <w:lvlJc w:val="left"/>
      <w:pPr>
        <w:ind w:left="1440" w:hanging="360"/>
      </w:pPr>
      <w:rPr>
        <w:rFonts w:ascii="Courier New" w:hAnsi="Courier New" w:hint="default"/>
      </w:rPr>
    </w:lvl>
    <w:lvl w:ilvl="2" w:tplc="8B7A573A">
      <w:start w:val="1"/>
      <w:numFmt w:val="bullet"/>
      <w:lvlText w:val=""/>
      <w:lvlJc w:val="left"/>
      <w:pPr>
        <w:ind w:left="2160" w:hanging="360"/>
      </w:pPr>
      <w:rPr>
        <w:rFonts w:ascii="Wingdings" w:hAnsi="Wingdings" w:hint="default"/>
      </w:rPr>
    </w:lvl>
    <w:lvl w:ilvl="3" w:tplc="A28C70B4">
      <w:start w:val="1"/>
      <w:numFmt w:val="bullet"/>
      <w:lvlText w:val=""/>
      <w:lvlJc w:val="left"/>
      <w:pPr>
        <w:ind w:left="2880" w:hanging="360"/>
      </w:pPr>
      <w:rPr>
        <w:rFonts w:ascii="Symbol" w:hAnsi="Symbol" w:hint="default"/>
      </w:rPr>
    </w:lvl>
    <w:lvl w:ilvl="4" w:tplc="1CD43812">
      <w:start w:val="1"/>
      <w:numFmt w:val="bullet"/>
      <w:lvlText w:val="o"/>
      <w:lvlJc w:val="left"/>
      <w:pPr>
        <w:ind w:left="3600" w:hanging="360"/>
      </w:pPr>
      <w:rPr>
        <w:rFonts w:ascii="Courier New" w:hAnsi="Courier New" w:hint="default"/>
      </w:rPr>
    </w:lvl>
    <w:lvl w:ilvl="5" w:tplc="9C18EF7A">
      <w:start w:val="1"/>
      <w:numFmt w:val="bullet"/>
      <w:lvlText w:val=""/>
      <w:lvlJc w:val="left"/>
      <w:pPr>
        <w:ind w:left="4320" w:hanging="360"/>
      </w:pPr>
      <w:rPr>
        <w:rFonts w:ascii="Wingdings" w:hAnsi="Wingdings" w:hint="default"/>
      </w:rPr>
    </w:lvl>
    <w:lvl w:ilvl="6" w:tplc="9D2AFB44">
      <w:start w:val="1"/>
      <w:numFmt w:val="bullet"/>
      <w:lvlText w:val=""/>
      <w:lvlJc w:val="left"/>
      <w:pPr>
        <w:ind w:left="5040" w:hanging="360"/>
      </w:pPr>
      <w:rPr>
        <w:rFonts w:ascii="Symbol" w:hAnsi="Symbol" w:hint="default"/>
      </w:rPr>
    </w:lvl>
    <w:lvl w:ilvl="7" w:tplc="1FCACBDE">
      <w:start w:val="1"/>
      <w:numFmt w:val="bullet"/>
      <w:lvlText w:val="o"/>
      <w:lvlJc w:val="left"/>
      <w:pPr>
        <w:ind w:left="5760" w:hanging="360"/>
      </w:pPr>
      <w:rPr>
        <w:rFonts w:ascii="Courier New" w:hAnsi="Courier New" w:hint="default"/>
      </w:rPr>
    </w:lvl>
    <w:lvl w:ilvl="8" w:tplc="928A6030">
      <w:start w:val="1"/>
      <w:numFmt w:val="bullet"/>
      <w:lvlText w:val=""/>
      <w:lvlJc w:val="left"/>
      <w:pPr>
        <w:ind w:left="6480" w:hanging="360"/>
      </w:pPr>
      <w:rPr>
        <w:rFonts w:ascii="Wingdings" w:hAnsi="Wingdings" w:hint="default"/>
      </w:rPr>
    </w:lvl>
  </w:abstractNum>
  <w:abstractNum w:abstractNumId="2"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21B5B96"/>
    <w:multiLevelType w:val="hybridMultilevel"/>
    <w:tmpl w:val="A6B4C5FE"/>
    <w:lvl w:ilvl="0" w:tplc="E4EA74A6">
      <w:start w:val="1"/>
      <w:numFmt w:val="lowerRoman"/>
      <w:lvlText w:val="%1."/>
      <w:lvlJc w:val="right"/>
      <w:pPr>
        <w:ind w:left="720" w:hanging="360"/>
      </w:pPr>
    </w:lvl>
    <w:lvl w:ilvl="1" w:tplc="5EA66F76">
      <w:start w:val="1"/>
      <w:numFmt w:val="lowerLetter"/>
      <w:lvlText w:val="%2."/>
      <w:lvlJc w:val="left"/>
      <w:pPr>
        <w:ind w:left="1440" w:hanging="360"/>
      </w:pPr>
    </w:lvl>
    <w:lvl w:ilvl="2" w:tplc="63DA1B22">
      <w:start w:val="1"/>
      <w:numFmt w:val="lowerRoman"/>
      <w:lvlText w:val="%3."/>
      <w:lvlJc w:val="right"/>
      <w:pPr>
        <w:ind w:left="2160" w:hanging="180"/>
      </w:pPr>
    </w:lvl>
    <w:lvl w:ilvl="3" w:tplc="65D86994">
      <w:start w:val="1"/>
      <w:numFmt w:val="decimal"/>
      <w:lvlText w:val="%4."/>
      <w:lvlJc w:val="left"/>
      <w:pPr>
        <w:ind w:left="2880" w:hanging="360"/>
      </w:pPr>
    </w:lvl>
    <w:lvl w:ilvl="4" w:tplc="E73C922A">
      <w:start w:val="1"/>
      <w:numFmt w:val="lowerLetter"/>
      <w:lvlText w:val="%5."/>
      <w:lvlJc w:val="left"/>
      <w:pPr>
        <w:ind w:left="3600" w:hanging="360"/>
      </w:pPr>
    </w:lvl>
    <w:lvl w:ilvl="5" w:tplc="D5F498E2">
      <w:start w:val="1"/>
      <w:numFmt w:val="lowerRoman"/>
      <w:lvlText w:val="%6."/>
      <w:lvlJc w:val="right"/>
      <w:pPr>
        <w:ind w:left="4320" w:hanging="180"/>
      </w:pPr>
    </w:lvl>
    <w:lvl w:ilvl="6" w:tplc="AD32E8BA">
      <w:start w:val="1"/>
      <w:numFmt w:val="decimal"/>
      <w:lvlText w:val="%7."/>
      <w:lvlJc w:val="left"/>
      <w:pPr>
        <w:ind w:left="5040" w:hanging="360"/>
      </w:pPr>
    </w:lvl>
    <w:lvl w:ilvl="7" w:tplc="E98E8B52">
      <w:start w:val="1"/>
      <w:numFmt w:val="lowerLetter"/>
      <w:lvlText w:val="%8."/>
      <w:lvlJc w:val="left"/>
      <w:pPr>
        <w:ind w:left="5760" w:hanging="360"/>
      </w:pPr>
    </w:lvl>
    <w:lvl w:ilvl="8" w:tplc="2A1867F6">
      <w:start w:val="1"/>
      <w:numFmt w:val="lowerRoman"/>
      <w:lvlText w:val="%9."/>
      <w:lvlJc w:val="right"/>
      <w:pPr>
        <w:ind w:left="6480" w:hanging="180"/>
      </w:pPr>
    </w:lvl>
  </w:abstractNum>
  <w:abstractNum w:abstractNumId="4" w15:restartNumberingAfterBreak="0">
    <w:nsid w:val="18680EF4"/>
    <w:multiLevelType w:val="hybridMultilevel"/>
    <w:tmpl w:val="C82838E0"/>
    <w:lvl w:ilvl="0" w:tplc="BD34FBAE">
      <w:start w:val="1"/>
      <w:numFmt w:val="decimal"/>
      <w:lvlText w:val="%1."/>
      <w:lvlJc w:val="left"/>
      <w:pPr>
        <w:ind w:left="1146" w:hanging="360"/>
      </w:pPr>
    </w:lvl>
    <w:lvl w:ilvl="1" w:tplc="DB365040">
      <w:start w:val="1"/>
      <w:numFmt w:val="lowerLetter"/>
      <w:lvlText w:val="%2."/>
      <w:lvlJc w:val="left"/>
      <w:pPr>
        <w:ind w:left="1866" w:hanging="360"/>
      </w:pPr>
    </w:lvl>
    <w:lvl w:ilvl="2" w:tplc="2196EBAE">
      <w:start w:val="1"/>
      <w:numFmt w:val="lowerRoman"/>
      <w:lvlText w:val="%3."/>
      <w:lvlJc w:val="right"/>
      <w:pPr>
        <w:ind w:left="2586" w:hanging="180"/>
      </w:pPr>
    </w:lvl>
    <w:lvl w:ilvl="3" w:tplc="24D41E9E">
      <w:start w:val="1"/>
      <w:numFmt w:val="decimal"/>
      <w:lvlText w:val="%4."/>
      <w:lvlJc w:val="left"/>
      <w:pPr>
        <w:ind w:left="3306" w:hanging="360"/>
      </w:pPr>
    </w:lvl>
    <w:lvl w:ilvl="4" w:tplc="E46EDCEC">
      <w:start w:val="1"/>
      <w:numFmt w:val="lowerLetter"/>
      <w:lvlText w:val="%5."/>
      <w:lvlJc w:val="left"/>
      <w:pPr>
        <w:ind w:left="4026" w:hanging="360"/>
      </w:pPr>
    </w:lvl>
    <w:lvl w:ilvl="5" w:tplc="E1E0D464">
      <w:start w:val="1"/>
      <w:numFmt w:val="lowerRoman"/>
      <w:lvlText w:val="%6."/>
      <w:lvlJc w:val="right"/>
      <w:pPr>
        <w:ind w:left="4746" w:hanging="180"/>
      </w:pPr>
    </w:lvl>
    <w:lvl w:ilvl="6" w:tplc="86FE352E">
      <w:start w:val="1"/>
      <w:numFmt w:val="decimal"/>
      <w:lvlText w:val="%7."/>
      <w:lvlJc w:val="left"/>
      <w:pPr>
        <w:ind w:left="5466" w:hanging="360"/>
      </w:pPr>
    </w:lvl>
    <w:lvl w:ilvl="7" w:tplc="7DAA6CE0">
      <w:start w:val="1"/>
      <w:numFmt w:val="lowerLetter"/>
      <w:lvlText w:val="%8."/>
      <w:lvlJc w:val="left"/>
      <w:pPr>
        <w:ind w:left="6186" w:hanging="360"/>
      </w:pPr>
    </w:lvl>
    <w:lvl w:ilvl="8" w:tplc="28B294B8">
      <w:start w:val="1"/>
      <w:numFmt w:val="lowerRoman"/>
      <w:lvlText w:val="%9."/>
      <w:lvlJc w:val="right"/>
      <w:pPr>
        <w:ind w:left="6906" w:hanging="180"/>
      </w:pPr>
    </w:lvl>
  </w:abstractNum>
  <w:abstractNum w:abstractNumId="5"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69661F"/>
    <w:multiLevelType w:val="multilevel"/>
    <w:tmpl w:val="104A42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719"/>
    <w:multiLevelType w:val="hybridMultilevel"/>
    <w:tmpl w:val="7B68C44C"/>
    <w:lvl w:ilvl="0" w:tplc="4904AC2A">
      <w:start w:val="1"/>
      <w:numFmt w:val="upperLetter"/>
      <w:lvlText w:val="%1."/>
      <w:lvlJc w:val="left"/>
      <w:pPr>
        <w:ind w:left="1080" w:hanging="360"/>
      </w:pPr>
    </w:lvl>
    <w:lvl w:ilvl="1" w:tplc="3AC2A12A">
      <w:start w:val="1"/>
      <w:numFmt w:val="lowerLetter"/>
      <w:lvlText w:val="%2."/>
      <w:lvlJc w:val="left"/>
      <w:pPr>
        <w:ind w:left="1800" w:hanging="360"/>
      </w:pPr>
    </w:lvl>
    <w:lvl w:ilvl="2" w:tplc="4F1EC266">
      <w:start w:val="1"/>
      <w:numFmt w:val="lowerRoman"/>
      <w:lvlText w:val="%3."/>
      <w:lvlJc w:val="right"/>
      <w:pPr>
        <w:ind w:left="2520" w:hanging="180"/>
      </w:pPr>
    </w:lvl>
    <w:lvl w:ilvl="3" w:tplc="60007A68">
      <w:start w:val="1"/>
      <w:numFmt w:val="decimal"/>
      <w:lvlText w:val="%4."/>
      <w:lvlJc w:val="left"/>
      <w:pPr>
        <w:ind w:left="3240" w:hanging="360"/>
      </w:pPr>
    </w:lvl>
    <w:lvl w:ilvl="4" w:tplc="42A2C24C">
      <w:start w:val="1"/>
      <w:numFmt w:val="lowerLetter"/>
      <w:lvlText w:val="%5."/>
      <w:lvlJc w:val="left"/>
      <w:pPr>
        <w:ind w:left="3960" w:hanging="360"/>
      </w:pPr>
    </w:lvl>
    <w:lvl w:ilvl="5" w:tplc="96F6EA90">
      <w:start w:val="1"/>
      <w:numFmt w:val="lowerRoman"/>
      <w:lvlText w:val="%6."/>
      <w:lvlJc w:val="right"/>
      <w:pPr>
        <w:ind w:left="4680" w:hanging="180"/>
      </w:pPr>
    </w:lvl>
    <w:lvl w:ilvl="6" w:tplc="406E189A">
      <w:start w:val="1"/>
      <w:numFmt w:val="decimal"/>
      <w:lvlText w:val="%7."/>
      <w:lvlJc w:val="left"/>
      <w:pPr>
        <w:ind w:left="5400" w:hanging="360"/>
      </w:pPr>
    </w:lvl>
    <w:lvl w:ilvl="7" w:tplc="55B20884">
      <w:start w:val="1"/>
      <w:numFmt w:val="lowerLetter"/>
      <w:lvlText w:val="%8."/>
      <w:lvlJc w:val="left"/>
      <w:pPr>
        <w:ind w:left="6120" w:hanging="360"/>
      </w:pPr>
    </w:lvl>
    <w:lvl w:ilvl="8" w:tplc="2FA89886">
      <w:start w:val="1"/>
      <w:numFmt w:val="lowerRoman"/>
      <w:lvlText w:val="%9."/>
      <w:lvlJc w:val="right"/>
      <w:pPr>
        <w:ind w:left="6840" w:hanging="180"/>
      </w:pPr>
    </w:lvl>
  </w:abstractNum>
  <w:num w:numId="1">
    <w:abstractNumId w:val="6"/>
  </w:num>
  <w:num w:numId="2">
    <w:abstractNumId w:val="1"/>
  </w:num>
  <w:num w:numId="3">
    <w:abstractNumId w:val="5"/>
  </w:num>
  <w:num w:numId="4">
    <w:abstractNumId w:val="8"/>
  </w:num>
  <w:num w:numId="5">
    <w:abstractNumId w:val="3"/>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0472F1"/>
    <w:rsid w:val="000C155E"/>
    <w:rsid w:val="000D3CE7"/>
    <w:rsid w:val="001202A5"/>
    <w:rsid w:val="001226C2"/>
    <w:rsid w:val="00243DAD"/>
    <w:rsid w:val="002C00DB"/>
    <w:rsid w:val="002E0F23"/>
    <w:rsid w:val="00322515"/>
    <w:rsid w:val="00347EDC"/>
    <w:rsid w:val="003A0994"/>
    <w:rsid w:val="003B2225"/>
    <w:rsid w:val="003C3CBC"/>
    <w:rsid w:val="00444B75"/>
    <w:rsid w:val="00466730"/>
    <w:rsid w:val="00475642"/>
    <w:rsid w:val="004B76AE"/>
    <w:rsid w:val="004F44A6"/>
    <w:rsid w:val="005763A7"/>
    <w:rsid w:val="00586D9B"/>
    <w:rsid w:val="005F75B5"/>
    <w:rsid w:val="00614208"/>
    <w:rsid w:val="0062353F"/>
    <w:rsid w:val="0063737F"/>
    <w:rsid w:val="0064089F"/>
    <w:rsid w:val="006D48FB"/>
    <w:rsid w:val="006E3CF5"/>
    <w:rsid w:val="007D6AA1"/>
    <w:rsid w:val="007E1CF2"/>
    <w:rsid w:val="008278BF"/>
    <w:rsid w:val="00831450"/>
    <w:rsid w:val="0084142B"/>
    <w:rsid w:val="008B406F"/>
    <w:rsid w:val="00937DB4"/>
    <w:rsid w:val="00963C91"/>
    <w:rsid w:val="009A3DB0"/>
    <w:rsid w:val="009F5990"/>
    <w:rsid w:val="00A37BDA"/>
    <w:rsid w:val="00A441A3"/>
    <w:rsid w:val="00A80632"/>
    <w:rsid w:val="00A94067"/>
    <w:rsid w:val="00AB23E2"/>
    <w:rsid w:val="00AC5FBD"/>
    <w:rsid w:val="00AE3EF7"/>
    <w:rsid w:val="00B00F73"/>
    <w:rsid w:val="00B01BF5"/>
    <w:rsid w:val="00B34536"/>
    <w:rsid w:val="00B61112"/>
    <w:rsid w:val="00C04ACD"/>
    <w:rsid w:val="00C623BC"/>
    <w:rsid w:val="00C82851"/>
    <w:rsid w:val="00C84030"/>
    <w:rsid w:val="00CE1580"/>
    <w:rsid w:val="00D023D6"/>
    <w:rsid w:val="00D132A2"/>
    <w:rsid w:val="00D14A42"/>
    <w:rsid w:val="00D6140D"/>
    <w:rsid w:val="00D92399"/>
    <w:rsid w:val="00D9F07C"/>
    <w:rsid w:val="00DD2EC2"/>
    <w:rsid w:val="00E00BA7"/>
    <w:rsid w:val="00E83EC5"/>
    <w:rsid w:val="00E85266"/>
    <w:rsid w:val="00E8750C"/>
    <w:rsid w:val="00EA5416"/>
    <w:rsid w:val="00EB277B"/>
    <w:rsid w:val="00F01D37"/>
    <w:rsid w:val="00F43D64"/>
    <w:rsid w:val="00F61F6D"/>
    <w:rsid w:val="00F83A7D"/>
    <w:rsid w:val="00FA1C93"/>
    <w:rsid w:val="0100D0E7"/>
    <w:rsid w:val="01950D66"/>
    <w:rsid w:val="0220FD66"/>
    <w:rsid w:val="02299DD8"/>
    <w:rsid w:val="032D145D"/>
    <w:rsid w:val="03B86DD0"/>
    <w:rsid w:val="05DEF1DF"/>
    <w:rsid w:val="05F5DDF6"/>
    <w:rsid w:val="06025718"/>
    <w:rsid w:val="060F696E"/>
    <w:rsid w:val="0628BCF1"/>
    <w:rsid w:val="06504BE3"/>
    <w:rsid w:val="06BC54BE"/>
    <w:rsid w:val="06CA9F51"/>
    <w:rsid w:val="073A0886"/>
    <w:rsid w:val="077BC1D2"/>
    <w:rsid w:val="07AB54BA"/>
    <w:rsid w:val="07B63B2D"/>
    <w:rsid w:val="07E89B11"/>
    <w:rsid w:val="07EB268D"/>
    <w:rsid w:val="08CFDF3D"/>
    <w:rsid w:val="09877F0C"/>
    <w:rsid w:val="09CDCCD7"/>
    <w:rsid w:val="0A9609E0"/>
    <w:rsid w:val="0AB54E28"/>
    <w:rsid w:val="0AED040F"/>
    <w:rsid w:val="0BAB9692"/>
    <w:rsid w:val="0BE959EF"/>
    <w:rsid w:val="0BF64613"/>
    <w:rsid w:val="0C2FF056"/>
    <w:rsid w:val="0C3D4878"/>
    <w:rsid w:val="0C4DA77E"/>
    <w:rsid w:val="0C58380D"/>
    <w:rsid w:val="0C8AF97F"/>
    <w:rsid w:val="0DA8271E"/>
    <w:rsid w:val="0EE2B92F"/>
    <w:rsid w:val="0F80820D"/>
    <w:rsid w:val="10CDF309"/>
    <w:rsid w:val="11D29F0C"/>
    <w:rsid w:val="122532D7"/>
    <w:rsid w:val="12BA8982"/>
    <w:rsid w:val="1363C2A3"/>
    <w:rsid w:val="139E1290"/>
    <w:rsid w:val="144721C4"/>
    <w:rsid w:val="14720C71"/>
    <w:rsid w:val="151A7E48"/>
    <w:rsid w:val="151B2386"/>
    <w:rsid w:val="1544B981"/>
    <w:rsid w:val="15EBF5DC"/>
    <w:rsid w:val="165088BD"/>
    <w:rsid w:val="17C26A33"/>
    <w:rsid w:val="17C954EA"/>
    <w:rsid w:val="17CEDE44"/>
    <w:rsid w:val="181C63F3"/>
    <w:rsid w:val="19496FBB"/>
    <w:rsid w:val="19542E5C"/>
    <w:rsid w:val="1A43CCE5"/>
    <w:rsid w:val="1A5F1C61"/>
    <w:rsid w:val="1A647639"/>
    <w:rsid w:val="1C591F69"/>
    <w:rsid w:val="1E68A760"/>
    <w:rsid w:val="1F146B26"/>
    <w:rsid w:val="204B91AF"/>
    <w:rsid w:val="208F9635"/>
    <w:rsid w:val="20B10951"/>
    <w:rsid w:val="21E170F9"/>
    <w:rsid w:val="21FF3D9C"/>
    <w:rsid w:val="22AB284F"/>
    <w:rsid w:val="23CBA91C"/>
    <w:rsid w:val="23D186CE"/>
    <w:rsid w:val="24CB60C2"/>
    <w:rsid w:val="2536DE5E"/>
    <w:rsid w:val="254D66CA"/>
    <w:rsid w:val="267C77D4"/>
    <w:rsid w:val="26FC5292"/>
    <w:rsid w:val="27092790"/>
    <w:rsid w:val="27569ECD"/>
    <w:rsid w:val="275AC195"/>
    <w:rsid w:val="276DE929"/>
    <w:rsid w:val="27AB6022"/>
    <w:rsid w:val="27F22A1B"/>
    <w:rsid w:val="28422665"/>
    <w:rsid w:val="28C65887"/>
    <w:rsid w:val="28DD1443"/>
    <w:rsid w:val="298F8F4C"/>
    <w:rsid w:val="29B06E20"/>
    <w:rsid w:val="2A3F3F19"/>
    <w:rsid w:val="2A6C1646"/>
    <w:rsid w:val="2BB56EA1"/>
    <w:rsid w:val="2BF2872C"/>
    <w:rsid w:val="2CD10418"/>
    <w:rsid w:val="2D388557"/>
    <w:rsid w:val="2EA6E95E"/>
    <w:rsid w:val="2EBAC72B"/>
    <w:rsid w:val="3034BB05"/>
    <w:rsid w:val="30660963"/>
    <w:rsid w:val="3095A367"/>
    <w:rsid w:val="30AB693B"/>
    <w:rsid w:val="340DE465"/>
    <w:rsid w:val="35287E51"/>
    <w:rsid w:val="3565784E"/>
    <w:rsid w:val="36746B0A"/>
    <w:rsid w:val="38517078"/>
    <w:rsid w:val="388CF6A9"/>
    <w:rsid w:val="38D004E1"/>
    <w:rsid w:val="39D33B21"/>
    <w:rsid w:val="3BCCE05C"/>
    <w:rsid w:val="3C671B93"/>
    <w:rsid w:val="3F3E943C"/>
    <w:rsid w:val="3F61D5CF"/>
    <w:rsid w:val="3F9F90FD"/>
    <w:rsid w:val="406DD5A9"/>
    <w:rsid w:val="40A5B873"/>
    <w:rsid w:val="41963BD8"/>
    <w:rsid w:val="42E6B3E2"/>
    <w:rsid w:val="4307AD0E"/>
    <w:rsid w:val="43279BE2"/>
    <w:rsid w:val="4348D624"/>
    <w:rsid w:val="4378E2DF"/>
    <w:rsid w:val="444CD3B3"/>
    <w:rsid w:val="4455D37B"/>
    <w:rsid w:val="4473A89C"/>
    <w:rsid w:val="449686DA"/>
    <w:rsid w:val="46095914"/>
    <w:rsid w:val="4634A83B"/>
    <w:rsid w:val="46D943B0"/>
    <w:rsid w:val="479A6DC8"/>
    <w:rsid w:val="479D732D"/>
    <w:rsid w:val="490E5305"/>
    <w:rsid w:val="49E1DABB"/>
    <w:rsid w:val="49EB0C9B"/>
    <w:rsid w:val="4AD30934"/>
    <w:rsid w:val="4B5F89E4"/>
    <w:rsid w:val="4C287B08"/>
    <w:rsid w:val="4CB17F6A"/>
    <w:rsid w:val="4D246FFA"/>
    <w:rsid w:val="4D25455C"/>
    <w:rsid w:val="4D8E7DF6"/>
    <w:rsid w:val="4DAE21EE"/>
    <w:rsid w:val="4E69EB35"/>
    <w:rsid w:val="4EB1E719"/>
    <w:rsid w:val="4ED59CEA"/>
    <w:rsid w:val="4FF417ED"/>
    <w:rsid w:val="51DBDED5"/>
    <w:rsid w:val="51FCB26C"/>
    <w:rsid w:val="5218FD3F"/>
    <w:rsid w:val="54D8D7B2"/>
    <w:rsid w:val="55B6FC6D"/>
    <w:rsid w:val="55C9D972"/>
    <w:rsid w:val="55CCD656"/>
    <w:rsid w:val="567BE8A1"/>
    <w:rsid w:val="56924AA9"/>
    <w:rsid w:val="571FF1A8"/>
    <w:rsid w:val="577B4D34"/>
    <w:rsid w:val="582E1B0A"/>
    <w:rsid w:val="5976E2D5"/>
    <w:rsid w:val="5A7A68DA"/>
    <w:rsid w:val="5BB14F38"/>
    <w:rsid w:val="5C25EFF3"/>
    <w:rsid w:val="5D610A9E"/>
    <w:rsid w:val="5DE56F8A"/>
    <w:rsid w:val="5F0F6AB2"/>
    <w:rsid w:val="5F637352"/>
    <w:rsid w:val="6039BB36"/>
    <w:rsid w:val="605A5DC4"/>
    <w:rsid w:val="606E0AC4"/>
    <w:rsid w:val="611B6310"/>
    <w:rsid w:val="6176CEE2"/>
    <w:rsid w:val="61859D05"/>
    <w:rsid w:val="6237EF27"/>
    <w:rsid w:val="6336741E"/>
    <w:rsid w:val="63AA0952"/>
    <w:rsid w:val="649AB411"/>
    <w:rsid w:val="64F076C6"/>
    <w:rsid w:val="663117A8"/>
    <w:rsid w:val="6634496E"/>
    <w:rsid w:val="676B270C"/>
    <w:rsid w:val="6857FDB8"/>
    <w:rsid w:val="689151A1"/>
    <w:rsid w:val="6A382F11"/>
    <w:rsid w:val="6A50A2E0"/>
    <w:rsid w:val="6A8AA95B"/>
    <w:rsid w:val="6AB5D6D9"/>
    <w:rsid w:val="6B07BA91"/>
    <w:rsid w:val="6C218310"/>
    <w:rsid w:val="6D21C9BA"/>
    <w:rsid w:val="6DBBD1BC"/>
    <w:rsid w:val="6E48FA3A"/>
    <w:rsid w:val="6EFCC555"/>
    <w:rsid w:val="701DEFF0"/>
    <w:rsid w:val="7229FC62"/>
    <w:rsid w:val="7408F55E"/>
    <w:rsid w:val="74DF9E00"/>
    <w:rsid w:val="764E8AA3"/>
    <w:rsid w:val="76CAF714"/>
    <w:rsid w:val="76E5BAEA"/>
    <w:rsid w:val="77EE14BC"/>
    <w:rsid w:val="7800D15C"/>
    <w:rsid w:val="784D73E8"/>
    <w:rsid w:val="78601172"/>
    <w:rsid w:val="787CC65F"/>
    <w:rsid w:val="796EC342"/>
    <w:rsid w:val="7AF05BDB"/>
    <w:rsid w:val="7B57DD7E"/>
    <w:rsid w:val="7DE4B99C"/>
    <w:rsid w:val="7E08C970"/>
    <w:rsid w:val="7E502EA0"/>
    <w:rsid w:val="7E5D6CA3"/>
    <w:rsid w:val="7E8EB970"/>
    <w:rsid w:val="7EB987A3"/>
    <w:rsid w:val="7EE1B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815C"/>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0" ma:contentTypeDescription="Create a new document." ma:contentTypeScope="" ma:versionID="64a16fa351b2958bf17e0e83f2059fe0">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7d5ada44390e0980d2d70744b468853e"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0D9E0-D470-41A4-82D9-FBAA769E3768}">
  <ds:schemaRefs>
    <ds:schemaRef ds:uri="http://schemas.microsoft.com/sharepoint/v3/contenttype/forms"/>
  </ds:schemaRefs>
</ds:datastoreItem>
</file>

<file path=customXml/itemProps2.xml><?xml version="1.0" encoding="utf-8"?>
<ds:datastoreItem xmlns:ds="http://schemas.openxmlformats.org/officeDocument/2006/customXml" ds:itemID="{31400B8B-F69F-48F5-A7DE-4BE1D8AC4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F0A2F-5573-4020-A733-CBEFA20F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Samantha McCarthy-patmore</cp:lastModifiedBy>
  <cp:revision>34</cp:revision>
  <dcterms:created xsi:type="dcterms:W3CDTF">2020-12-01T07:50:00Z</dcterms:created>
  <dcterms:modified xsi:type="dcterms:W3CDTF">2022-01-03T15:08:00Z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0x0101003E3EA57DE73992448072BE4EF8200FEE</vt:lpwstr>
  </property>
</Properties>
</file>