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C992" w14:textId="04312A77" w:rsidR="00346D2B" w:rsidRPr="00FA6AFC" w:rsidRDefault="00346D2B" w:rsidP="00FA6AFC">
      <w:pPr>
        <w:spacing w:after="0" w:line="240" w:lineRule="auto"/>
        <w:jc w:val="center"/>
        <w:rPr>
          <w:rFonts w:ascii="Century Gothic" w:hAnsi="Century Gothic" w:cs="Arial"/>
          <w:b/>
          <w:bCs/>
          <w:sz w:val="24"/>
          <w:szCs w:val="24"/>
        </w:rPr>
      </w:pPr>
      <w:r w:rsidRPr="00FA6AFC">
        <w:rPr>
          <w:rFonts w:ascii="Century Gothic" w:hAnsi="Century Gothic" w:cs="Arial"/>
          <w:b/>
          <w:bCs/>
          <w:color w:val="009999"/>
          <w:sz w:val="24"/>
          <w:szCs w:val="24"/>
        </w:rPr>
        <w:t xml:space="preserve">Our </w:t>
      </w:r>
      <w:r w:rsidR="004F5562" w:rsidRPr="00FA6AFC">
        <w:rPr>
          <w:rFonts w:ascii="Century Gothic" w:hAnsi="Century Gothic" w:cs="Arial"/>
          <w:b/>
          <w:bCs/>
          <w:color w:val="009999"/>
          <w:sz w:val="24"/>
          <w:szCs w:val="24"/>
        </w:rPr>
        <w:t>Five Star C</w:t>
      </w:r>
      <w:r w:rsidR="003A0583" w:rsidRPr="00FA6AFC">
        <w:rPr>
          <w:rFonts w:ascii="Century Gothic" w:hAnsi="Century Gothic" w:cs="Arial"/>
          <w:b/>
          <w:bCs/>
          <w:color w:val="009999"/>
          <w:sz w:val="24"/>
          <w:szCs w:val="24"/>
        </w:rPr>
        <w:t xml:space="preserve">urriculum </w:t>
      </w:r>
      <w:r w:rsidR="004F5562" w:rsidRPr="00FA6AFC">
        <w:rPr>
          <w:rFonts w:ascii="Century Gothic" w:hAnsi="Century Gothic" w:cs="Arial"/>
          <w:b/>
          <w:bCs/>
          <w:color w:val="009999"/>
          <w:sz w:val="24"/>
          <w:szCs w:val="24"/>
        </w:rPr>
        <w:t>P</w:t>
      </w:r>
      <w:r w:rsidRPr="00FA6AFC">
        <w:rPr>
          <w:rFonts w:ascii="Century Gothic" w:hAnsi="Century Gothic" w:cs="Arial"/>
          <w:b/>
          <w:bCs/>
          <w:color w:val="009999"/>
          <w:sz w:val="24"/>
          <w:szCs w:val="24"/>
        </w:rPr>
        <w:t>romise</w:t>
      </w:r>
      <w:r w:rsidR="000973DA" w:rsidRPr="00FA6AFC">
        <w:rPr>
          <w:rFonts w:ascii="Century Gothic" w:hAnsi="Century Gothic" w:cs="Arial"/>
          <w:b/>
          <w:bCs/>
          <w:color w:val="009999"/>
          <w:sz w:val="24"/>
          <w:szCs w:val="24"/>
        </w:rPr>
        <w:t>,</w:t>
      </w:r>
      <w:r w:rsidR="003A0583" w:rsidRPr="00FA6AFC">
        <w:rPr>
          <w:rFonts w:ascii="Century Gothic" w:hAnsi="Century Gothic" w:cs="Arial"/>
          <w:b/>
          <w:bCs/>
          <w:color w:val="009999"/>
          <w:sz w:val="24"/>
          <w:szCs w:val="24"/>
        </w:rPr>
        <w:t xml:space="preserve"> </w:t>
      </w:r>
      <w:r w:rsidRPr="00FA6AFC">
        <w:rPr>
          <w:rFonts w:ascii="Century Gothic" w:hAnsi="Century Gothic" w:cs="Arial"/>
          <w:b/>
          <w:bCs/>
          <w:color w:val="009999"/>
          <w:sz w:val="24"/>
          <w:szCs w:val="24"/>
        </w:rPr>
        <w:t>to the children of Ilsington</w:t>
      </w:r>
      <w:r w:rsidR="000973DA" w:rsidRPr="00FA6AFC">
        <w:rPr>
          <w:rFonts w:ascii="Century Gothic" w:hAnsi="Century Gothic" w:cs="Arial"/>
          <w:b/>
          <w:bCs/>
          <w:color w:val="009999"/>
          <w:sz w:val="24"/>
          <w:szCs w:val="24"/>
        </w:rPr>
        <w:t>.</w:t>
      </w:r>
    </w:p>
    <w:p w14:paraId="472A716A" w14:textId="77777777" w:rsidR="006F3338" w:rsidRPr="00FA6AFC" w:rsidRDefault="006F3338" w:rsidP="006F3338">
      <w:pPr>
        <w:spacing w:after="0" w:line="240" w:lineRule="auto"/>
        <w:jc w:val="center"/>
        <w:rPr>
          <w:rFonts w:ascii="Arial" w:hAnsi="Arial" w:cs="Arial"/>
          <w:b/>
          <w:bCs/>
          <w:color w:val="009999"/>
        </w:rPr>
      </w:pPr>
    </w:p>
    <w:p w14:paraId="33677F14" w14:textId="1D76EDF0" w:rsidR="000973DA" w:rsidRPr="00FA6AFC" w:rsidRDefault="006F3338" w:rsidP="001644AA">
      <w:pPr>
        <w:rPr>
          <w:rFonts w:ascii="Arial" w:hAnsi="Arial" w:cs="Arial"/>
        </w:rPr>
      </w:pPr>
      <w:r w:rsidRPr="00FA6AFC">
        <w:rPr>
          <w:rFonts w:ascii="Arial" w:hAnsi="Arial" w:cs="Arial"/>
        </w:rPr>
        <w:t>During their journey through our school, all children will have opportunity to:</w:t>
      </w:r>
    </w:p>
    <w:p w14:paraId="6CD17DF3" w14:textId="4BCDE98B" w:rsidR="006F3338" w:rsidRPr="00FA6AFC" w:rsidRDefault="006F3338" w:rsidP="001644AA">
      <w:pPr>
        <w:pStyle w:val="ListParagraph"/>
        <w:numPr>
          <w:ilvl w:val="0"/>
          <w:numId w:val="7"/>
        </w:numPr>
        <w:shd w:val="clear" w:color="auto" w:fill="FFFFFF"/>
        <w:spacing w:after="0" w:line="240" w:lineRule="auto"/>
        <w:rPr>
          <w:rFonts w:ascii="Arial" w:eastAsia="Times New Roman" w:hAnsi="Arial" w:cs="Arial"/>
          <w:lang w:eastAsia="en-GB"/>
        </w:rPr>
      </w:pPr>
      <w:r w:rsidRPr="00FA6AFC">
        <w:rPr>
          <w:rFonts w:ascii="Arial" w:eastAsia="Times New Roman" w:hAnsi="Arial" w:cs="Arial"/>
          <w:lang w:eastAsia="en-GB"/>
        </w:rPr>
        <w:t xml:space="preserve">perform publicly, taking leading roles, using the medium of song, dance and drama </w:t>
      </w:r>
      <w:r w:rsidR="001644AA" w:rsidRPr="00FA6AFC">
        <w:rPr>
          <w:rFonts w:ascii="Arial" w:eastAsia="Times New Roman" w:hAnsi="Arial" w:cs="Arial"/>
          <w:lang w:eastAsia="en-GB"/>
        </w:rPr>
        <w:t xml:space="preserve">annually </w:t>
      </w:r>
      <w:r w:rsidRPr="00FA6AFC">
        <w:rPr>
          <w:rFonts w:ascii="Arial" w:eastAsia="Times New Roman" w:hAnsi="Arial" w:cs="Arial"/>
          <w:lang w:eastAsia="en-GB"/>
        </w:rPr>
        <w:t xml:space="preserve">and represent their </w:t>
      </w:r>
      <w:r w:rsidR="001644AA" w:rsidRPr="00FA6AFC">
        <w:rPr>
          <w:rFonts w:ascii="Arial" w:eastAsia="Times New Roman" w:hAnsi="Arial" w:cs="Arial"/>
          <w:lang w:eastAsia="en-GB"/>
        </w:rPr>
        <w:t xml:space="preserve">house/ </w:t>
      </w:r>
      <w:r w:rsidRPr="00FA6AFC">
        <w:rPr>
          <w:rFonts w:ascii="Arial" w:eastAsia="Times New Roman" w:hAnsi="Arial" w:cs="Arial"/>
          <w:lang w:eastAsia="en-GB"/>
        </w:rPr>
        <w:t>school at a sporting event</w:t>
      </w:r>
      <w:r w:rsidR="001644AA" w:rsidRPr="00FA6AFC">
        <w:rPr>
          <w:rFonts w:ascii="Arial" w:eastAsia="Times New Roman" w:hAnsi="Arial" w:cs="Arial"/>
          <w:lang w:eastAsia="en-GB"/>
        </w:rPr>
        <w:t>s.</w:t>
      </w:r>
    </w:p>
    <w:p w14:paraId="3BD9CC5D" w14:textId="3761D367" w:rsidR="006F3338" w:rsidRPr="006F3338" w:rsidRDefault="006F3338" w:rsidP="001644AA">
      <w:pPr>
        <w:shd w:val="clear" w:color="auto" w:fill="FFFFFF"/>
        <w:spacing w:after="0" w:line="240" w:lineRule="auto"/>
        <w:ind w:left="60"/>
        <w:rPr>
          <w:rFonts w:ascii="Arial" w:eastAsia="Times New Roman" w:hAnsi="Arial" w:cs="Arial"/>
          <w:lang w:eastAsia="en-GB"/>
        </w:rPr>
      </w:pPr>
    </w:p>
    <w:p w14:paraId="2D81D3A5" w14:textId="3EF7DBE0" w:rsidR="006F3338" w:rsidRPr="00FA6AFC" w:rsidRDefault="006F3338" w:rsidP="001644AA">
      <w:pPr>
        <w:pStyle w:val="ListParagraph"/>
        <w:numPr>
          <w:ilvl w:val="0"/>
          <w:numId w:val="7"/>
        </w:numPr>
        <w:shd w:val="clear" w:color="auto" w:fill="FFFFFF"/>
        <w:spacing w:after="0" w:line="240" w:lineRule="auto"/>
        <w:rPr>
          <w:rFonts w:ascii="Arial" w:eastAsia="Times New Roman" w:hAnsi="Arial" w:cs="Arial"/>
          <w:lang w:eastAsia="en-GB"/>
        </w:rPr>
      </w:pPr>
      <w:r w:rsidRPr="00FA6AFC">
        <w:rPr>
          <w:rFonts w:ascii="Arial" w:eastAsia="Times New Roman" w:hAnsi="Arial" w:cs="Arial"/>
          <w:lang w:eastAsia="en-GB"/>
        </w:rPr>
        <w:t>take part in termly themed weeks including Art/Science/Health and wellbeing/ Religion and cultural/Sporting weeks.</w:t>
      </w:r>
    </w:p>
    <w:p w14:paraId="68A11BD5" w14:textId="697CF4AD" w:rsidR="006F3338" w:rsidRPr="006F3338" w:rsidRDefault="006F3338" w:rsidP="001644AA">
      <w:pPr>
        <w:shd w:val="clear" w:color="auto" w:fill="FFFFFF"/>
        <w:spacing w:after="0" w:line="240" w:lineRule="auto"/>
        <w:ind w:left="60"/>
        <w:rPr>
          <w:rFonts w:ascii="Arial" w:eastAsia="Times New Roman" w:hAnsi="Arial" w:cs="Arial"/>
          <w:lang w:eastAsia="en-GB"/>
        </w:rPr>
      </w:pPr>
    </w:p>
    <w:p w14:paraId="07B5B1BE" w14:textId="79C385BC" w:rsidR="006F3338" w:rsidRPr="00FA6AFC" w:rsidRDefault="006F3338" w:rsidP="001644AA">
      <w:pPr>
        <w:pStyle w:val="ListParagraph"/>
        <w:numPr>
          <w:ilvl w:val="0"/>
          <w:numId w:val="7"/>
        </w:numPr>
        <w:shd w:val="clear" w:color="auto" w:fill="FFFFFF"/>
        <w:spacing w:after="0" w:line="240" w:lineRule="auto"/>
        <w:rPr>
          <w:rFonts w:ascii="Arial" w:eastAsia="Times New Roman" w:hAnsi="Arial" w:cs="Arial"/>
          <w:lang w:eastAsia="en-GB"/>
        </w:rPr>
      </w:pPr>
      <w:r w:rsidRPr="00FA6AFC">
        <w:rPr>
          <w:rFonts w:ascii="Arial" w:eastAsia="Times New Roman" w:hAnsi="Arial" w:cs="Arial"/>
          <w:lang w:eastAsia="en-GB"/>
        </w:rPr>
        <w:t>learn outdoors – all children to have opportunity to take part in outdoor learning and to cook on an open fire.</w:t>
      </w:r>
      <w:r w:rsidR="001644AA" w:rsidRPr="00FA6AFC">
        <w:rPr>
          <w:rFonts w:ascii="Arial" w:eastAsia="Times New Roman" w:hAnsi="Arial" w:cs="Arial"/>
          <w:lang w:eastAsia="en-GB"/>
        </w:rPr>
        <w:t xml:space="preserve"> Our children will benefit from weekly outdoor learning sessions.</w:t>
      </w:r>
    </w:p>
    <w:p w14:paraId="6070870F" w14:textId="1AEB4290" w:rsidR="006F3338" w:rsidRPr="006F3338" w:rsidRDefault="006F3338" w:rsidP="001644AA">
      <w:pPr>
        <w:shd w:val="clear" w:color="auto" w:fill="FFFFFF"/>
        <w:spacing w:after="0" w:line="240" w:lineRule="auto"/>
        <w:ind w:left="60"/>
        <w:rPr>
          <w:rFonts w:ascii="Arial" w:eastAsia="Times New Roman" w:hAnsi="Arial" w:cs="Arial"/>
          <w:lang w:eastAsia="en-GB"/>
        </w:rPr>
      </w:pPr>
    </w:p>
    <w:p w14:paraId="4F032D2F" w14:textId="6A26CF25" w:rsidR="001644AA" w:rsidRPr="00FA6AFC" w:rsidRDefault="006F3338" w:rsidP="001644AA">
      <w:pPr>
        <w:pStyle w:val="ListParagraph"/>
        <w:numPr>
          <w:ilvl w:val="0"/>
          <w:numId w:val="7"/>
        </w:numPr>
        <w:rPr>
          <w:rFonts w:ascii="Arial" w:hAnsi="Arial" w:cs="Arial"/>
        </w:rPr>
      </w:pPr>
      <w:r w:rsidRPr="00FA6AFC">
        <w:rPr>
          <w:rFonts w:ascii="Arial" w:eastAsia="Times New Roman" w:hAnsi="Arial" w:cs="Arial"/>
          <w:lang w:eastAsia="en-GB"/>
        </w:rPr>
        <w:t>work closely and collaboratively in mixed aged House groups for afternoons or activities linking into the school’s Christian values.</w:t>
      </w:r>
      <w:r w:rsidR="001644AA" w:rsidRPr="00FA6AFC">
        <w:rPr>
          <w:rFonts w:ascii="Arial" w:hAnsi="Arial" w:cs="Arial"/>
        </w:rPr>
        <w:t xml:space="preserve"> As members of a house and as individuals they will develop their citizenship through engagement with community and charitable events.</w:t>
      </w:r>
    </w:p>
    <w:p w14:paraId="57FA3DC3" w14:textId="47E949E7" w:rsidR="006F3338" w:rsidRPr="00FA6AFC" w:rsidRDefault="006F3338" w:rsidP="001644AA">
      <w:pPr>
        <w:shd w:val="clear" w:color="auto" w:fill="FFFFFF"/>
        <w:spacing w:after="0" w:line="240" w:lineRule="auto"/>
        <w:rPr>
          <w:rFonts w:ascii="Arial" w:eastAsia="Times New Roman" w:hAnsi="Arial" w:cs="Arial"/>
          <w:lang w:eastAsia="en-GB"/>
        </w:rPr>
      </w:pPr>
    </w:p>
    <w:p w14:paraId="496B7413" w14:textId="6E9A21B3" w:rsidR="001644AA" w:rsidRPr="00FA6AFC" w:rsidRDefault="001644AA" w:rsidP="001644AA">
      <w:pPr>
        <w:pStyle w:val="ListParagraph"/>
        <w:numPr>
          <w:ilvl w:val="0"/>
          <w:numId w:val="7"/>
        </w:numPr>
        <w:rPr>
          <w:rFonts w:ascii="Arial" w:hAnsi="Arial" w:cs="Arial"/>
        </w:rPr>
      </w:pPr>
      <w:r w:rsidRPr="00FA6AFC">
        <w:rPr>
          <w:rFonts w:ascii="Arial" w:eastAsia="Times New Roman" w:hAnsi="Arial" w:cs="Arial"/>
          <w:lang w:eastAsia="en-GB"/>
        </w:rPr>
        <w:t>Broaden</w:t>
      </w:r>
      <w:r w:rsidRPr="00FA6AFC">
        <w:rPr>
          <w:rFonts w:ascii="Arial" w:hAnsi="Arial" w:cs="Arial"/>
        </w:rPr>
        <w:t xml:space="preserve"> their knowledge and understanding of the world by half termly trips off-site or visitors into school.</w:t>
      </w:r>
    </w:p>
    <w:p w14:paraId="041B968C" w14:textId="27C6AAA8" w:rsidR="001644AA" w:rsidRPr="00FA6AFC" w:rsidRDefault="001644AA" w:rsidP="001644AA">
      <w:pPr>
        <w:rPr>
          <w:rFonts w:ascii="Arial" w:hAnsi="Arial" w:cs="Arial"/>
        </w:rPr>
      </w:pPr>
      <w:r w:rsidRPr="00FA6AFC">
        <w:rPr>
          <w:rFonts w:ascii="Arial" w:hAnsi="Arial" w:cs="Arial"/>
        </w:rPr>
        <w:t xml:space="preserve"> Ilsington pupils will </w:t>
      </w:r>
      <w:r w:rsidR="006F3338" w:rsidRPr="00FA6AFC">
        <w:rPr>
          <w:rFonts w:ascii="Arial" w:eastAsia="Times New Roman" w:hAnsi="Arial" w:cs="Arial"/>
          <w:lang w:eastAsia="en-GB"/>
        </w:rPr>
        <w:t>take part in visits, trips and residentials locally and nationally to increase their confidence and understanding of the wider world and their role as citizens.</w:t>
      </w:r>
      <w:r w:rsidRPr="00FA6AFC">
        <w:rPr>
          <w:rFonts w:ascii="Arial" w:hAnsi="Arial" w:cs="Arial"/>
        </w:rPr>
        <w:t xml:space="preserve"> They will visit an art gallery, a theatre and a large city by the end of key stage two. They will have the opportunity to take part in an annual residential in key stage two to develop their independence, resilience and expand their horizons.</w:t>
      </w:r>
    </w:p>
    <w:p w14:paraId="24BFFD0A" w14:textId="796CA62C" w:rsidR="001644AA" w:rsidRPr="00FA6AFC" w:rsidRDefault="001644AA" w:rsidP="001644AA">
      <w:pPr>
        <w:rPr>
          <w:rFonts w:ascii="Arial" w:hAnsi="Arial" w:cs="Arial"/>
        </w:rPr>
      </w:pPr>
      <w:r w:rsidRPr="00FA6AFC">
        <w:rPr>
          <w:rFonts w:ascii="Arial" w:hAnsi="Arial" w:cs="Arial"/>
        </w:rPr>
        <w:t>They will also participate in half-termly multi-cultural experiences celebrating diversity and the bigger picture.</w:t>
      </w:r>
    </w:p>
    <w:p w14:paraId="745B270C" w14:textId="23ACE147" w:rsidR="001644AA" w:rsidRPr="00FA6AFC" w:rsidRDefault="001644AA" w:rsidP="001644AA">
      <w:pPr>
        <w:rPr>
          <w:rFonts w:ascii="Arial" w:hAnsi="Arial" w:cs="Arial"/>
        </w:rPr>
      </w:pPr>
      <w:r w:rsidRPr="00FA6AFC">
        <w:rPr>
          <w:rFonts w:ascii="Arial" w:hAnsi="Arial" w:cs="Arial"/>
        </w:rPr>
        <w:t>All children at Ilsington will experience the loving Christian ethos of our school.</w:t>
      </w:r>
    </w:p>
    <w:p w14:paraId="5E2AAEE5" w14:textId="009C6655" w:rsidR="001644AA" w:rsidRPr="00FA6AFC" w:rsidRDefault="00FA6AFC" w:rsidP="001644AA">
      <w:pPr>
        <w:rPr>
          <w:rFonts w:ascii="Arial" w:hAnsi="Arial" w:cs="Arial"/>
        </w:rPr>
      </w:pPr>
      <w:r>
        <w:rPr>
          <w:rFonts w:ascii="Arial" w:hAnsi="Arial" w:cs="Arial"/>
        </w:rPr>
        <w:t>W</w:t>
      </w:r>
      <w:r w:rsidR="001644AA" w:rsidRPr="00FA6AFC">
        <w:rPr>
          <w:rFonts w:ascii="Arial" w:hAnsi="Arial" w:cs="Arial"/>
        </w:rPr>
        <w:t>e are preparing our children to be citizens of the future with 21</w:t>
      </w:r>
      <w:r w:rsidR="001644AA" w:rsidRPr="00FA6AFC">
        <w:rPr>
          <w:rFonts w:ascii="Arial" w:hAnsi="Arial" w:cs="Arial"/>
          <w:vertAlign w:val="superscript"/>
        </w:rPr>
        <w:t>st</w:t>
      </w:r>
      <w:r w:rsidR="001644AA" w:rsidRPr="00FA6AFC">
        <w:rPr>
          <w:rFonts w:ascii="Arial" w:hAnsi="Arial" w:cs="Arial"/>
        </w:rPr>
        <w:t xml:space="preserve"> century skills. Our enquiry-based curriculum supports them in developing a growth mindset and they are able to adapt with resilience to the opportunities and experiences that life presents. </w:t>
      </w:r>
    </w:p>
    <w:p w14:paraId="4040596E" w14:textId="77777777" w:rsidR="001644AA" w:rsidRPr="00FA6AFC" w:rsidRDefault="001644AA" w:rsidP="00FA6AFC">
      <w:pPr>
        <w:rPr>
          <w:rFonts w:ascii="Arial" w:hAnsi="Arial" w:cs="Arial"/>
        </w:rPr>
      </w:pPr>
      <w:r w:rsidRPr="00FA6AFC">
        <w:rPr>
          <w:rFonts w:ascii="Arial" w:hAnsi="Arial" w:cs="Arial"/>
        </w:rPr>
        <w:t>We aim to provide children with the building blocks for success as lifelong learners, which include:</w:t>
      </w:r>
    </w:p>
    <w:p w14:paraId="54FC5131" w14:textId="77777777" w:rsidR="00FA6AFC" w:rsidRPr="00FA6AFC" w:rsidRDefault="00FA6AFC" w:rsidP="00FA6AFC">
      <w:pPr>
        <w:rPr>
          <w:rFonts w:ascii="Arial" w:hAnsi="Arial" w:cs="Arial"/>
        </w:rPr>
        <w:sectPr w:rsidR="00FA6AFC" w:rsidRPr="00FA6AFC" w:rsidSect="008535B1">
          <w:headerReference w:type="default" r:id="rId7"/>
          <w:footerReference w:type="default" r:id="rId8"/>
          <w:pgSz w:w="11906" w:h="16838"/>
          <w:pgMar w:top="1440" w:right="1440" w:bottom="1440" w:left="1440" w:header="708" w:footer="708" w:gutter="0"/>
          <w:pgBorders w:offsetFrom="page">
            <w:top w:val="single" w:sz="36" w:space="24" w:color="009999"/>
            <w:left w:val="single" w:sz="36" w:space="24" w:color="009999"/>
            <w:bottom w:val="single" w:sz="36" w:space="24" w:color="009999"/>
            <w:right w:val="single" w:sz="36" w:space="24" w:color="009999"/>
          </w:pgBorders>
          <w:cols w:space="708"/>
          <w:docGrid w:linePitch="360"/>
        </w:sectPr>
      </w:pPr>
    </w:p>
    <w:p w14:paraId="2BF11D88" w14:textId="78543F13" w:rsidR="001644AA" w:rsidRPr="00FA6AFC" w:rsidRDefault="001644AA" w:rsidP="001644AA">
      <w:pPr>
        <w:pStyle w:val="ListParagraph"/>
        <w:numPr>
          <w:ilvl w:val="0"/>
          <w:numId w:val="1"/>
        </w:numPr>
        <w:rPr>
          <w:rFonts w:ascii="Arial" w:hAnsi="Arial" w:cs="Arial"/>
        </w:rPr>
      </w:pPr>
      <w:r w:rsidRPr="00FA6AFC">
        <w:rPr>
          <w:rFonts w:ascii="Arial" w:hAnsi="Arial" w:cs="Arial"/>
        </w:rPr>
        <w:t>resilience</w:t>
      </w:r>
      <w:r w:rsidRPr="00FA6AFC">
        <w:rPr>
          <w:rFonts w:ascii="Arial" w:hAnsi="Arial" w:cs="Arial"/>
        </w:rPr>
        <w:tab/>
      </w:r>
      <w:r w:rsidRPr="00FA6AFC">
        <w:rPr>
          <w:rFonts w:ascii="Arial" w:hAnsi="Arial" w:cs="Arial"/>
        </w:rPr>
        <w:tab/>
      </w:r>
      <w:r w:rsidRPr="00FA6AFC">
        <w:rPr>
          <w:rFonts w:ascii="Arial" w:hAnsi="Arial" w:cs="Arial"/>
        </w:rPr>
        <w:tab/>
      </w:r>
    </w:p>
    <w:p w14:paraId="5C06BE8D" w14:textId="77777777" w:rsidR="001644AA" w:rsidRPr="00FA6AFC" w:rsidRDefault="001644AA" w:rsidP="001644AA">
      <w:pPr>
        <w:pStyle w:val="ListParagraph"/>
        <w:numPr>
          <w:ilvl w:val="0"/>
          <w:numId w:val="1"/>
        </w:numPr>
        <w:rPr>
          <w:rFonts w:ascii="Arial" w:hAnsi="Arial" w:cs="Arial"/>
        </w:rPr>
      </w:pPr>
      <w:r w:rsidRPr="00FA6AFC">
        <w:rPr>
          <w:rFonts w:ascii="Arial" w:hAnsi="Arial" w:cs="Arial"/>
        </w:rPr>
        <w:t>independence</w:t>
      </w:r>
    </w:p>
    <w:p w14:paraId="09C90064" w14:textId="77777777" w:rsidR="001644AA" w:rsidRPr="00FA6AFC" w:rsidRDefault="001644AA" w:rsidP="001644AA">
      <w:pPr>
        <w:pStyle w:val="ListParagraph"/>
        <w:numPr>
          <w:ilvl w:val="0"/>
          <w:numId w:val="1"/>
        </w:numPr>
        <w:rPr>
          <w:rFonts w:ascii="Arial" w:hAnsi="Arial" w:cs="Arial"/>
        </w:rPr>
      </w:pPr>
      <w:r w:rsidRPr="00FA6AFC">
        <w:rPr>
          <w:rFonts w:ascii="Arial" w:hAnsi="Arial" w:cs="Arial"/>
        </w:rPr>
        <w:t>flexibility</w:t>
      </w:r>
    </w:p>
    <w:p w14:paraId="7F20B5A5" w14:textId="77777777" w:rsidR="001644AA" w:rsidRPr="00FA6AFC" w:rsidRDefault="001644AA" w:rsidP="001644AA">
      <w:pPr>
        <w:pStyle w:val="ListParagraph"/>
        <w:numPr>
          <w:ilvl w:val="0"/>
          <w:numId w:val="1"/>
        </w:numPr>
        <w:rPr>
          <w:rFonts w:ascii="Arial" w:hAnsi="Arial" w:cs="Arial"/>
        </w:rPr>
      </w:pPr>
      <w:r w:rsidRPr="00FA6AFC">
        <w:rPr>
          <w:rFonts w:ascii="Arial" w:hAnsi="Arial" w:cs="Arial"/>
        </w:rPr>
        <w:t>open-mindedness</w:t>
      </w:r>
    </w:p>
    <w:p w14:paraId="24E5796C" w14:textId="77777777" w:rsidR="001644AA" w:rsidRPr="00FA6AFC" w:rsidRDefault="001644AA" w:rsidP="001644AA">
      <w:pPr>
        <w:pStyle w:val="ListParagraph"/>
        <w:numPr>
          <w:ilvl w:val="0"/>
          <w:numId w:val="1"/>
        </w:numPr>
        <w:rPr>
          <w:rFonts w:ascii="Arial" w:hAnsi="Arial" w:cs="Arial"/>
        </w:rPr>
      </w:pPr>
      <w:r w:rsidRPr="00FA6AFC">
        <w:rPr>
          <w:rFonts w:ascii="Arial" w:hAnsi="Arial" w:cs="Arial"/>
        </w:rPr>
        <w:t>creativity</w:t>
      </w:r>
    </w:p>
    <w:p w14:paraId="126FEF17" w14:textId="77777777" w:rsidR="001644AA" w:rsidRPr="00FA6AFC" w:rsidRDefault="001644AA" w:rsidP="001644AA">
      <w:pPr>
        <w:pStyle w:val="ListParagraph"/>
        <w:numPr>
          <w:ilvl w:val="0"/>
          <w:numId w:val="1"/>
        </w:numPr>
        <w:rPr>
          <w:rFonts w:ascii="Arial" w:hAnsi="Arial" w:cs="Arial"/>
        </w:rPr>
      </w:pPr>
      <w:r w:rsidRPr="00FA6AFC">
        <w:rPr>
          <w:rFonts w:ascii="Arial" w:hAnsi="Arial" w:cs="Arial"/>
        </w:rPr>
        <w:t>aspiration</w:t>
      </w:r>
    </w:p>
    <w:p w14:paraId="63955522" w14:textId="75EBF2A7" w:rsidR="00FA6AFC" w:rsidRPr="00FA6AFC" w:rsidRDefault="001644AA" w:rsidP="00FA6AFC">
      <w:pPr>
        <w:pStyle w:val="ListParagraph"/>
        <w:numPr>
          <w:ilvl w:val="0"/>
          <w:numId w:val="1"/>
        </w:numPr>
        <w:rPr>
          <w:rFonts w:ascii="Arial" w:hAnsi="Arial" w:cs="Arial"/>
        </w:rPr>
        <w:sectPr w:rsidR="00FA6AFC" w:rsidRPr="00FA6AFC" w:rsidSect="00FA6AFC">
          <w:type w:val="continuous"/>
          <w:pgSz w:w="11906" w:h="16838"/>
          <w:pgMar w:top="1440" w:right="1440" w:bottom="1440" w:left="1440" w:header="708" w:footer="708" w:gutter="0"/>
          <w:pgBorders w:offsetFrom="page">
            <w:top w:val="single" w:sz="36" w:space="24" w:color="009999"/>
            <w:left w:val="single" w:sz="36" w:space="24" w:color="009999"/>
            <w:bottom w:val="single" w:sz="36" w:space="24" w:color="009999"/>
            <w:right w:val="single" w:sz="36" w:space="24" w:color="009999"/>
          </w:pgBorders>
          <w:cols w:num="2" w:space="708"/>
          <w:docGrid w:linePitch="360"/>
        </w:sectPr>
      </w:pPr>
      <w:r w:rsidRPr="00FA6AFC">
        <w:rPr>
          <w:rFonts w:ascii="Arial" w:hAnsi="Arial" w:cs="Arial"/>
        </w:rPr>
        <w:t>a growth mind</w:t>
      </w:r>
      <w:r w:rsidR="00FA6AFC">
        <w:rPr>
          <w:rFonts w:ascii="Arial" w:hAnsi="Arial" w:cs="Arial"/>
        </w:rPr>
        <w:t>set</w:t>
      </w:r>
    </w:p>
    <w:p w14:paraId="74D70A67" w14:textId="058B73D9" w:rsidR="00FA6AFC" w:rsidRDefault="00FA6AFC" w:rsidP="00FA6AFC">
      <w:pPr>
        <w:rPr>
          <w:rFonts w:ascii="Century Gothic" w:hAnsi="Century Gothic"/>
          <w:color w:val="009999"/>
        </w:rPr>
      </w:pPr>
    </w:p>
    <w:p w14:paraId="5ADDE77D" w14:textId="0B41AB4B" w:rsidR="00115775" w:rsidRDefault="00115775" w:rsidP="003A0583">
      <w:pPr>
        <w:pStyle w:val="ListParagraph"/>
        <w:rPr>
          <w:rFonts w:ascii="Century Gothic" w:hAnsi="Century Gothic"/>
        </w:rPr>
      </w:pPr>
    </w:p>
    <w:p w14:paraId="4E1260BF" w14:textId="7971E53A" w:rsidR="009A1094" w:rsidRPr="00115775" w:rsidRDefault="009A1094" w:rsidP="003A0583">
      <w:pPr>
        <w:pStyle w:val="ListParagraph"/>
        <w:rPr>
          <w:rFonts w:ascii="Century Gothic" w:hAnsi="Century Gothic"/>
        </w:rPr>
      </w:pPr>
    </w:p>
    <w:p w14:paraId="345924A2" w14:textId="77777777" w:rsidR="0068448E" w:rsidRPr="00115775" w:rsidRDefault="0068448E" w:rsidP="0068448E">
      <w:pPr>
        <w:rPr>
          <w:rFonts w:ascii="Century Gothic" w:hAnsi="Century Gothic"/>
        </w:rPr>
      </w:pPr>
    </w:p>
    <w:sectPr w:rsidR="0068448E" w:rsidRPr="00115775" w:rsidSect="00FA6AFC">
      <w:type w:val="continuous"/>
      <w:pgSz w:w="11906" w:h="16838"/>
      <w:pgMar w:top="1440" w:right="1440" w:bottom="1440" w:left="1440" w:header="708" w:footer="708" w:gutter="0"/>
      <w:pgBorders w:offsetFrom="page">
        <w:top w:val="single" w:sz="36" w:space="24" w:color="009999"/>
        <w:left w:val="single" w:sz="36" w:space="24" w:color="009999"/>
        <w:bottom w:val="single" w:sz="36" w:space="24" w:color="009999"/>
        <w:right w:val="single" w:sz="36" w:space="24" w:color="0099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7416" w14:textId="77777777" w:rsidR="00E96A56" w:rsidRDefault="00E96A56" w:rsidP="00AF0375">
      <w:pPr>
        <w:spacing w:after="0" w:line="240" w:lineRule="auto"/>
      </w:pPr>
      <w:r>
        <w:separator/>
      </w:r>
    </w:p>
  </w:endnote>
  <w:endnote w:type="continuationSeparator" w:id="0">
    <w:p w14:paraId="0C142D31" w14:textId="77777777" w:rsidR="00E96A56" w:rsidRDefault="00E96A56" w:rsidP="00AF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F18A" w14:textId="50615FD8" w:rsidR="00D266EA" w:rsidRDefault="00D266EA">
    <w:pPr>
      <w:pStyle w:val="Footer"/>
    </w:pPr>
    <w:r>
      <w:rPr>
        <w:noProof/>
      </w:rPr>
      <w:drawing>
        <wp:anchor distT="0" distB="0" distL="114300" distR="114300" simplePos="0" relativeHeight="251661312" behindDoc="0" locked="0" layoutInCell="1" allowOverlap="1" wp14:anchorId="42A6BE28" wp14:editId="1A6F60C3">
          <wp:simplePos x="0" y="0"/>
          <wp:positionH relativeFrom="margin">
            <wp:align>center</wp:align>
          </wp:positionH>
          <wp:positionV relativeFrom="paragraph">
            <wp:posOffset>-1480185</wp:posOffset>
          </wp:positionV>
          <wp:extent cx="4258310" cy="1390650"/>
          <wp:effectExtent l="0" t="0" r="8890" b="0"/>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831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EA27" w14:textId="77777777" w:rsidR="00E96A56" w:rsidRDefault="00E96A56" w:rsidP="00AF0375">
      <w:pPr>
        <w:spacing w:after="0" w:line="240" w:lineRule="auto"/>
      </w:pPr>
      <w:r>
        <w:separator/>
      </w:r>
    </w:p>
  </w:footnote>
  <w:footnote w:type="continuationSeparator" w:id="0">
    <w:p w14:paraId="395BA9C5" w14:textId="77777777" w:rsidR="00E96A56" w:rsidRDefault="00E96A56" w:rsidP="00AF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A42" w14:textId="37C97326" w:rsidR="00AF0375" w:rsidRDefault="00AF0375">
    <w:pPr>
      <w:pStyle w:val="Header"/>
    </w:pPr>
    <w:r>
      <w:rPr>
        <w:rFonts w:ascii="Century Gothic" w:hAnsi="Century Gothic"/>
        <w:noProof/>
      </w:rPr>
      <w:drawing>
        <wp:anchor distT="0" distB="0" distL="114300" distR="114300" simplePos="0" relativeHeight="251659264" behindDoc="0" locked="0" layoutInCell="1" allowOverlap="1" wp14:anchorId="46533ECA" wp14:editId="4987C4EC">
          <wp:simplePos x="0" y="0"/>
          <wp:positionH relativeFrom="margin">
            <wp:posOffset>5095875</wp:posOffset>
          </wp:positionH>
          <wp:positionV relativeFrom="paragraph">
            <wp:posOffset>142240</wp:posOffset>
          </wp:positionV>
          <wp:extent cx="838200" cy="850900"/>
          <wp:effectExtent l="0" t="0" r="0" b="6350"/>
          <wp:wrapSquare wrapText="bothSides"/>
          <wp:docPr id="3" name="Picture 3"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50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1A3D"/>
    <w:multiLevelType w:val="hybridMultilevel"/>
    <w:tmpl w:val="089A58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5845960"/>
    <w:multiLevelType w:val="hybridMultilevel"/>
    <w:tmpl w:val="74F098C0"/>
    <w:lvl w:ilvl="0" w:tplc="DFA2DEA2">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F3DBA"/>
    <w:multiLevelType w:val="hybridMultilevel"/>
    <w:tmpl w:val="8DDC9F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87D1B2F"/>
    <w:multiLevelType w:val="hybridMultilevel"/>
    <w:tmpl w:val="9E14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23B19"/>
    <w:multiLevelType w:val="multilevel"/>
    <w:tmpl w:val="E2D8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460C3"/>
    <w:multiLevelType w:val="hybridMultilevel"/>
    <w:tmpl w:val="C30C1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472633"/>
    <w:multiLevelType w:val="hybridMultilevel"/>
    <w:tmpl w:val="5CDCB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442737">
    <w:abstractNumId w:val="3"/>
  </w:num>
  <w:num w:numId="2" w16cid:durableId="856114427">
    <w:abstractNumId w:val="4"/>
  </w:num>
  <w:num w:numId="3" w16cid:durableId="1486318558">
    <w:abstractNumId w:val="2"/>
  </w:num>
  <w:num w:numId="4" w16cid:durableId="259338228">
    <w:abstractNumId w:val="0"/>
  </w:num>
  <w:num w:numId="5" w16cid:durableId="1702123171">
    <w:abstractNumId w:val="6"/>
  </w:num>
  <w:num w:numId="6" w16cid:durableId="1369914198">
    <w:abstractNumId w:val="1"/>
  </w:num>
  <w:num w:numId="7" w16cid:durableId="1197156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44"/>
    <w:rsid w:val="000973DA"/>
    <w:rsid w:val="00115775"/>
    <w:rsid w:val="001644AA"/>
    <w:rsid w:val="001C6A08"/>
    <w:rsid w:val="002B3E6C"/>
    <w:rsid w:val="00324D8B"/>
    <w:rsid w:val="00346D2B"/>
    <w:rsid w:val="003A0583"/>
    <w:rsid w:val="004F5562"/>
    <w:rsid w:val="005225E1"/>
    <w:rsid w:val="0068448E"/>
    <w:rsid w:val="006F3338"/>
    <w:rsid w:val="00702B16"/>
    <w:rsid w:val="007A1BF7"/>
    <w:rsid w:val="007C35B5"/>
    <w:rsid w:val="007E1CC0"/>
    <w:rsid w:val="008535B1"/>
    <w:rsid w:val="009A1094"/>
    <w:rsid w:val="00A12355"/>
    <w:rsid w:val="00AD54A0"/>
    <w:rsid w:val="00AF0375"/>
    <w:rsid w:val="00B05397"/>
    <w:rsid w:val="00B556C1"/>
    <w:rsid w:val="00BA7B03"/>
    <w:rsid w:val="00BE05F0"/>
    <w:rsid w:val="00C22044"/>
    <w:rsid w:val="00D266EA"/>
    <w:rsid w:val="00D40768"/>
    <w:rsid w:val="00D617E3"/>
    <w:rsid w:val="00D81AE4"/>
    <w:rsid w:val="00E370E1"/>
    <w:rsid w:val="00E96A56"/>
    <w:rsid w:val="00FA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5F1D"/>
  <w15:chartTrackingRefBased/>
  <w15:docId w15:val="{400A6908-396D-4D1F-842D-6DEF8846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044"/>
    <w:pPr>
      <w:ind w:left="720"/>
      <w:contextualSpacing/>
    </w:pPr>
  </w:style>
  <w:style w:type="paragraph" w:styleId="Header">
    <w:name w:val="header"/>
    <w:basedOn w:val="Normal"/>
    <w:link w:val="HeaderChar"/>
    <w:uiPriority w:val="99"/>
    <w:unhideWhenUsed/>
    <w:rsid w:val="00AF0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375"/>
  </w:style>
  <w:style w:type="paragraph" w:styleId="Footer">
    <w:name w:val="footer"/>
    <w:basedOn w:val="Normal"/>
    <w:link w:val="FooterChar"/>
    <w:uiPriority w:val="99"/>
    <w:unhideWhenUsed/>
    <w:rsid w:val="00AF0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4173">
      <w:bodyDiv w:val="1"/>
      <w:marLeft w:val="0"/>
      <w:marRight w:val="0"/>
      <w:marTop w:val="0"/>
      <w:marBottom w:val="0"/>
      <w:divBdr>
        <w:top w:val="none" w:sz="0" w:space="0" w:color="auto"/>
        <w:left w:val="none" w:sz="0" w:space="0" w:color="auto"/>
        <w:bottom w:val="none" w:sz="0" w:space="0" w:color="auto"/>
        <w:right w:val="none" w:sz="0" w:space="0" w:color="auto"/>
      </w:divBdr>
      <w:divsChild>
        <w:div w:id="652872730">
          <w:marLeft w:val="0"/>
          <w:marRight w:val="0"/>
          <w:marTop w:val="0"/>
          <w:marBottom w:val="0"/>
          <w:divBdr>
            <w:top w:val="none" w:sz="0" w:space="0" w:color="auto"/>
            <w:left w:val="none" w:sz="0" w:space="0" w:color="auto"/>
            <w:bottom w:val="none" w:sz="0" w:space="0" w:color="auto"/>
            <w:right w:val="none" w:sz="0" w:space="0" w:color="auto"/>
          </w:divBdr>
        </w:div>
        <w:div w:id="1262563395">
          <w:marLeft w:val="0"/>
          <w:marRight w:val="0"/>
          <w:marTop w:val="0"/>
          <w:marBottom w:val="0"/>
          <w:divBdr>
            <w:top w:val="none" w:sz="0" w:space="0" w:color="auto"/>
            <w:left w:val="none" w:sz="0" w:space="0" w:color="auto"/>
            <w:bottom w:val="none" w:sz="0" w:space="0" w:color="auto"/>
            <w:right w:val="none" w:sz="0" w:space="0" w:color="auto"/>
          </w:divBdr>
        </w:div>
        <w:div w:id="229852036">
          <w:marLeft w:val="0"/>
          <w:marRight w:val="0"/>
          <w:marTop w:val="0"/>
          <w:marBottom w:val="0"/>
          <w:divBdr>
            <w:top w:val="none" w:sz="0" w:space="0" w:color="auto"/>
            <w:left w:val="none" w:sz="0" w:space="0" w:color="auto"/>
            <w:bottom w:val="none" w:sz="0" w:space="0" w:color="auto"/>
            <w:right w:val="none" w:sz="0" w:space="0" w:color="auto"/>
          </w:divBdr>
        </w:div>
        <w:div w:id="1177886329">
          <w:marLeft w:val="0"/>
          <w:marRight w:val="0"/>
          <w:marTop w:val="0"/>
          <w:marBottom w:val="0"/>
          <w:divBdr>
            <w:top w:val="none" w:sz="0" w:space="0" w:color="auto"/>
            <w:left w:val="none" w:sz="0" w:space="0" w:color="auto"/>
            <w:bottom w:val="none" w:sz="0" w:space="0" w:color="auto"/>
            <w:right w:val="none" w:sz="0" w:space="0" w:color="auto"/>
          </w:divBdr>
        </w:div>
        <w:div w:id="732896790">
          <w:marLeft w:val="0"/>
          <w:marRight w:val="0"/>
          <w:marTop w:val="0"/>
          <w:marBottom w:val="0"/>
          <w:divBdr>
            <w:top w:val="none" w:sz="0" w:space="0" w:color="auto"/>
            <w:left w:val="none" w:sz="0" w:space="0" w:color="auto"/>
            <w:bottom w:val="none" w:sz="0" w:space="0" w:color="auto"/>
            <w:right w:val="none" w:sz="0" w:space="0" w:color="auto"/>
          </w:divBdr>
        </w:div>
        <w:div w:id="820776093">
          <w:marLeft w:val="0"/>
          <w:marRight w:val="0"/>
          <w:marTop w:val="0"/>
          <w:marBottom w:val="0"/>
          <w:divBdr>
            <w:top w:val="none" w:sz="0" w:space="0" w:color="auto"/>
            <w:left w:val="none" w:sz="0" w:space="0" w:color="auto"/>
            <w:bottom w:val="none" w:sz="0" w:space="0" w:color="auto"/>
            <w:right w:val="none" w:sz="0" w:space="0" w:color="auto"/>
          </w:divBdr>
        </w:div>
        <w:div w:id="1594824995">
          <w:marLeft w:val="0"/>
          <w:marRight w:val="0"/>
          <w:marTop w:val="0"/>
          <w:marBottom w:val="0"/>
          <w:divBdr>
            <w:top w:val="none" w:sz="0" w:space="0" w:color="auto"/>
            <w:left w:val="none" w:sz="0" w:space="0" w:color="auto"/>
            <w:bottom w:val="none" w:sz="0" w:space="0" w:color="auto"/>
            <w:right w:val="none" w:sz="0" w:space="0" w:color="auto"/>
          </w:divBdr>
        </w:div>
        <w:div w:id="1865090070">
          <w:marLeft w:val="0"/>
          <w:marRight w:val="0"/>
          <w:marTop w:val="0"/>
          <w:marBottom w:val="0"/>
          <w:divBdr>
            <w:top w:val="none" w:sz="0" w:space="0" w:color="auto"/>
            <w:left w:val="none" w:sz="0" w:space="0" w:color="auto"/>
            <w:bottom w:val="none" w:sz="0" w:space="0" w:color="auto"/>
            <w:right w:val="none" w:sz="0" w:space="0" w:color="auto"/>
          </w:divBdr>
        </w:div>
        <w:div w:id="1171600080">
          <w:marLeft w:val="0"/>
          <w:marRight w:val="0"/>
          <w:marTop w:val="0"/>
          <w:marBottom w:val="0"/>
          <w:divBdr>
            <w:top w:val="none" w:sz="0" w:space="0" w:color="auto"/>
            <w:left w:val="none" w:sz="0" w:space="0" w:color="auto"/>
            <w:bottom w:val="none" w:sz="0" w:space="0" w:color="auto"/>
            <w:right w:val="none" w:sz="0" w:space="0" w:color="auto"/>
          </w:divBdr>
        </w:div>
        <w:div w:id="1590381558">
          <w:marLeft w:val="0"/>
          <w:marRight w:val="0"/>
          <w:marTop w:val="0"/>
          <w:marBottom w:val="0"/>
          <w:divBdr>
            <w:top w:val="none" w:sz="0" w:space="0" w:color="auto"/>
            <w:left w:val="none" w:sz="0" w:space="0" w:color="auto"/>
            <w:bottom w:val="none" w:sz="0" w:space="0" w:color="auto"/>
            <w:right w:val="none" w:sz="0" w:space="0" w:color="auto"/>
          </w:divBdr>
        </w:div>
        <w:div w:id="898442943">
          <w:marLeft w:val="0"/>
          <w:marRight w:val="0"/>
          <w:marTop w:val="0"/>
          <w:marBottom w:val="0"/>
          <w:divBdr>
            <w:top w:val="none" w:sz="0" w:space="0" w:color="auto"/>
            <w:left w:val="none" w:sz="0" w:space="0" w:color="auto"/>
            <w:bottom w:val="none" w:sz="0" w:space="0" w:color="auto"/>
            <w:right w:val="none" w:sz="0" w:space="0" w:color="auto"/>
          </w:divBdr>
        </w:div>
      </w:divsChild>
    </w:div>
    <w:div w:id="21172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Billington</dc:creator>
  <cp:keywords/>
  <dc:description/>
  <cp:lastModifiedBy>Samantha McCarthy-patmore</cp:lastModifiedBy>
  <cp:revision>4</cp:revision>
  <dcterms:created xsi:type="dcterms:W3CDTF">2022-02-10T16:13:00Z</dcterms:created>
  <dcterms:modified xsi:type="dcterms:W3CDTF">2022-05-26T11:08:00Z</dcterms:modified>
</cp:coreProperties>
</file>