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9FFB5" w:themeColor="text2" w:themeTint="66"/>
  <w:body>
    <w:p w14:paraId="2CB2971B" w14:textId="1003957A" w:rsidR="003E6871" w:rsidRDefault="006A6E4F" w:rsidP="00BE58D1">
      <w:r>
        <w:rPr>
          <w:noProof/>
        </w:rPr>
        <w:drawing>
          <wp:anchor distT="0" distB="0" distL="114300" distR="114300" simplePos="0" relativeHeight="251747328" behindDoc="1" locked="0" layoutInCell="1" allowOverlap="1" wp14:anchorId="5386A675" wp14:editId="669DC0A3">
            <wp:simplePos x="0" y="0"/>
            <wp:positionH relativeFrom="column">
              <wp:posOffset>-521676</wp:posOffset>
            </wp:positionH>
            <wp:positionV relativeFrom="paragraph">
              <wp:posOffset>322384</wp:posOffset>
            </wp:positionV>
            <wp:extent cx="1417548" cy="8801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6" t="22549" r="54576" b="60167"/>
                    <a:stretch/>
                  </pic:blipFill>
                  <pic:spPr bwMode="auto">
                    <a:xfrm>
                      <a:off x="0" y="0"/>
                      <a:ext cx="1429297" cy="88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CB29721" wp14:editId="61EA81EF">
                <wp:simplePos x="0" y="0"/>
                <wp:positionH relativeFrom="column">
                  <wp:posOffset>1162050</wp:posOffset>
                </wp:positionH>
                <wp:positionV relativeFrom="paragraph">
                  <wp:posOffset>-685800</wp:posOffset>
                </wp:positionV>
                <wp:extent cx="6505575" cy="800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73B" w14:textId="153C0821" w:rsidR="003F648F" w:rsidRPr="006169FD" w:rsidRDefault="00845979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>Il</w:t>
                            </w:r>
                            <w:r w:rsidR="00B37B8A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 xml:space="preserve">sington </w:t>
                            </w:r>
                            <w:r w:rsidR="001B50E4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 xml:space="preserve">Academy </w:t>
                            </w:r>
                            <w:r w:rsidR="00813245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>Strategic Improvement Priorities</w:t>
                            </w:r>
                          </w:p>
                          <w:p w14:paraId="2CB2973C" w14:textId="3612B1E5" w:rsidR="00017730" w:rsidRPr="006169FD" w:rsidRDefault="006169FD" w:rsidP="00AC4D5C">
                            <w:pPr>
                              <w:jc w:val="center"/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 xml:space="preserve">KEY IMPROVEMENT PRIORITIES </w:t>
                            </w:r>
                            <w:r w:rsidR="00235BFD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 w:rsidR="003E3706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B37B8A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C7334">
                              <w:rPr>
                                <w:rFonts w:ascii="Eras Medium ITC" w:hAnsi="Eras Medium ITC"/>
                                <w:b/>
                                <w:sz w:val="36"/>
                                <w:szCs w:val="36"/>
                              </w:rPr>
                              <w:t>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29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5pt;margin-top:-54pt;width:512.25pt;height:63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" filled="f" strokecolor="black [3213]" strokeweight="1.5pt">
                <v:textbox>
                  <w:txbxContent>
                    <w:p w14:paraId="2CB2973B" w14:textId="153C0821" w:rsidR="003F648F" w:rsidRPr="006169FD" w:rsidRDefault="00845979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>Il</w:t>
                      </w:r>
                      <w:r w:rsidR="00B37B8A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 xml:space="preserve">sington </w:t>
                      </w:r>
                      <w:r w:rsidR="001B50E4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 xml:space="preserve">Academy </w:t>
                      </w:r>
                      <w:r w:rsidR="00813245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>Strategic Improvement Priorities</w:t>
                      </w:r>
                    </w:p>
                    <w:p w14:paraId="2CB2973C" w14:textId="3612B1E5" w:rsidR="00017730" w:rsidRPr="006169FD" w:rsidRDefault="006169FD" w:rsidP="00AC4D5C">
                      <w:pPr>
                        <w:jc w:val="center"/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 xml:space="preserve">KEY IMPROVEMENT PRIORITIES </w:t>
                      </w:r>
                      <w:r w:rsidR="00235BFD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 xml:space="preserve">for </w:t>
                      </w:r>
                      <w:r w:rsidR="003E3706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>20</w:t>
                      </w:r>
                      <w:r w:rsidR="00B37B8A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>2</w:t>
                      </w:r>
                      <w:r w:rsidR="001C7334">
                        <w:rPr>
                          <w:rFonts w:ascii="Eras Medium ITC" w:hAnsi="Eras Medium ITC"/>
                          <w:b/>
                          <w:sz w:val="36"/>
                          <w:szCs w:val="36"/>
                        </w:rPr>
                        <w:t>3-2024</w:t>
                      </w:r>
                    </w:p>
                  </w:txbxContent>
                </v:textbox>
              </v:shape>
            </w:pict>
          </mc:Fallback>
        </mc:AlternateContent>
      </w:r>
      <w:r w:rsidR="00914267">
        <w:rPr>
          <w:noProof/>
          <w:lang w:eastAsia="en-GB"/>
        </w:rPr>
        <w:t xml:space="preserve"> </w:t>
      </w:r>
    </w:p>
    <w:p w14:paraId="2CB2971C" w14:textId="00741B4B" w:rsidR="00864972" w:rsidRDefault="000C20F4" w:rsidP="006169FD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CB29731" wp14:editId="0261AF93">
                <wp:simplePos x="0" y="0"/>
                <wp:positionH relativeFrom="column">
                  <wp:posOffset>-593271</wp:posOffset>
                </wp:positionH>
                <wp:positionV relativeFrom="paragraph">
                  <wp:posOffset>3094899</wp:posOffset>
                </wp:positionV>
                <wp:extent cx="1762125" cy="3037115"/>
                <wp:effectExtent l="0" t="0" r="2857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03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5155" w14:textId="77777777" w:rsidR="00093D37" w:rsidRPr="00FA308D" w:rsidRDefault="00093D37" w:rsidP="00E64C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Key Priority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1</w:t>
                            </w:r>
                          </w:p>
                          <w:p w14:paraId="4449E49F" w14:textId="77777777" w:rsidR="00093D37" w:rsidRPr="00FA308D" w:rsidRDefault="00093D37" w:rsidP="00E64C8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</w:rPr>
                              <w:t>Quality of Education</w:t>
                            </w:r>
                          </w:p>
                          <w:p w14:paraId="61D4912F" w14:textId="77777777" w:rsidR="00093D37" w:rsidRDefault="00093D37" w:rsidP="00093D3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2959106" w14:textId="01851577" w:rsidR="000C20F4" w:rsidRDefault="000C20F4" w:rsidP="00093D3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C20F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Cultural Diversity and understanding modern </w:t>
                            </w:r>
                            <w:r w:rsidR="00D41C1C" w:rsidRPr="000C20F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Britain.</w:t>
                            </w:r>
                          </w:p>
                          <w:p w14:paraId="503C1AD1" w14:textId="77777777" w:rsidR="000C20F4" w:rsidRPr="000C20F4" w:rsidRDefault="000C20F4" w:rsidP="00093D3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2D2A7B8" w14:textId="4257F8EC" w:rsidR="00093D37" w:rsidRPr="00093D37" w:rsidRDefault="001C7334" w:rsidP="00093D37">
                            <w:pPr>
                              <w:spacing w:after="160" w:line="259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093D37" w:rsidRPr="000C20F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mprove and increase the opportunities provided to ensure that the </w:t>
                            </w:r>
                            <w:r w:rsidR="00093D37" w:rsidRPr="000C20F4">
                              <w:rPr>
                                <w:sz w:val="20"/>
                                <w:szCs w:val="20"/>
                              </w:rPr>
                              <w:t xml:space="preserve">curriculum effectively develops pupils’ understanding of all aspects of cultural diversity in </w:t>
                            </w:r>
                            <w:r w:rsidR="000C20F4">
                              <w:rPr>
                                <w:sz w:val="20"/>
                                <w:szCs w:val="20"/>
                              </w:rPr>
                              <w:t>the UK.</w:t>
                            </w:r>
                          </w:p>
                          <w:p w14:paraId="3E618D54" w14:textId="77777777" w:rsidR="00A259A0" w:rsidRPr="00D60CD5" w:rsidRDefault="00A259A0" w:rsidP="00A259A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2CB29758" w14:textId="7C1B5FAB" w:rsidR="00152466" w:rsidRPr="00241599" w:rsidRDefault="00152466" w:rsidP="002833C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9731" id="_x0000_s1027" type="#_x0000_t202" style="position:absolute;left:0;text-align:left;margin-left:-46.7pt;margin-top:243.7pt;width:138.75pt;height:239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">
                <v:textbox>
                  <w:txbxContent>
                    <w:p w14:paraId="06715155" w14:textId="77777777" w:rsidR="00093D37" w:rsidRPr="00FA308D" w:rsidRDefault="00093D37" w:rsidP="00E64C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</w:rPr>
                        <w:t xml:space="preserve">Key Priority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1</w:t>
                      </w:r>
                    </w:p>
                    <w:p w14:paraId="4449E49F" w14:textId="77777777" w:rsidR="00093D37" w:rsidRPr="00FA308D" w:rsidRDefault="00093D37" w:rsidP="00E64C8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</w:rPr>
                        <w:t>Quality of Education</w:t>
                      </w:r>
                    </w:p>
                    <w:p w14:paraId="61D4912F" w14:textId="77777777" w:rsidR="00093D37" w:rsidRDefault="00093D37" w:rsidP="00093D37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72959106" w14:textId="01851577" w:rsidR="000C20F4" w:rsidRDefault="000C20F4" w:rsidP="00093D3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0C20F4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Cultural Diversity and understanding modern </w:t>
                      </w:r>
                      <w:r w:rsidR="00D41C1C" w:rsidRPr="000C20F4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Britain.</w:t>
                      </w:r>
                    </w:p>
                    <w:p w14:paraId="503C1AD1" w14:textId="77777777" w:rsidR="000C20F4" w:rsidRPr="000C20F4" w:rsidRDefault="000C20F4" w:rsidP="00093D3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32D2A7B8" w14:textId="4257F8EC" w:rsidR="00093D37" w:rsidRPr="00093D37" w:rsidRDefault="001C7334" w:rsidP="00093D37">
                      <w:pPr>
                        <w:spacing w:after="160" w:line="259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="00093D37" w:rsidRPr="000C20F4">
                        <w:rPr>
                          <w:rFonts w:cstheme="minorHAnsi"/>
                          <w:sz w:val="20"/>
                          <w:szCs w:val="20"/>
                        </w:rPr>
                        <w:t xml:space="preserve">mprove and increase the opportunities provided to ensure that the </w:t>
                      </w:r>
                      <w:r w:rsidR="00093D37" w:rsidRPr="000C20F4">
                        <w:rPr>
                          <w:sz w:val="20"/>
                          <w:szCs w:val="20"/>
                        </w:rPr>
                        <w:t xml:space="preserve">curriculum effectively develops pupils’ understanding of all aspects of cultural diversity in </w:t>
                      </w:r>
                      <w:r w:rsidR="000C20F4">
                        <w:rPr>
                          <w:sz w:val="20"/>
                          <w:szCs w:val="20"/>
                        </w:rPr>
                        <w:t>the UK.</w:t>
                      </w:r>
                    </w:p>
                    <w:p w14:paraId="3E618D54" w14:textId="77777777" w:rsidR="00A259A0" w:rsidRPr="00D60CD5" w:rsidRDefault="00A259A0" w:rsidP="00A259A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2CB29758" w14:textId="7C1B5FAB" w:rsidR="00152466" w:rsidRPr="00241599" w:rsidRDefault="00152466" w:rsidP="002833CE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0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B2972F" wp14:editId="2D4915C1">
                <wp:simplePos x="0" y="0"/>
                <wp:positionH relativeFrom="column">
                  <wp:posOffset>3411415</wp:posOffset>
                </wp:positionH>
                <wp:positionV relativeFrom="paragraph">
                  <wp:posOffset>3105785</wp:posOffset>
                </wp:positionV>
                <wp:extent cx="2042160" cy="2883877"/>
                <wp:effectExtent l="0" t="0" r="15240" b="120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883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74B" w14:textId="3CD83F86" w:rsidR="003C438B" w:rsidRPr="00FA308D" w:rsidRDefault="003C438B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Key Priority </w:t>
                            </w:r>
                            <w:r w:rsidR="000C20F4">
                              <w:rPr>
                                <w:rFonts w:cstheme="minorHAnsi"/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6697CC5" w14:textId="77777777" w:rsidR="000C20F4" w:rsidRPr="00FA308D" w:rsidRDefault="000C20F4" w:rsidP="000C20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>Personal Development</w:t>
                            </w:r>
                          </w:p>
                          <w:p w14:paraId="17E437C8" w14:textId="77777777" w:rsidR="000C20F4" w:rsidRPr="00FA308D" w:rsidRDefault="000C20F4" w:rsidP="000C20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>Behaviour &amp; Attitudes</w:t>
                            </w:r>
                          </w:p>
                          <w:p w14:paraId="552E81B6" w14:textId="77777777" w:rsidR="00372EFD" w:rsidRPr="00FA308D" w:rsidRDefault="00372EFD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</w:p>
                          <w:p w14:paraId="76FD46EF" w14:textId="77777777" w:rsidR="000C20F4" w:rsidRDefault="000C20F4" w:rsidP="000C20F4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C20F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Metacognition</w:t>
                            </w:r>
                          </w:p>
                          <w:p w14:paraId="5D879BE0" w14:textId="77777777" w:rsidR="00DE740C" w:rsidRPr="000C20F4" w:rsidRDefault="00DE740C" w:rsidP="000C20F4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CB2974C" w14:textId="2CDDB226" w:rsidR="003C438B" w:rsidRDefault="000C20F4" w:rsidP="000C20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build on previous discussion and research and to embed a metacognitive approach across the school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CB29750" w14:textId="6401360B" w:rsidR="00152466" w:rsidRPr="0082100C" w:rsidRDefault="00152466" w:rsidP="0082100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972F" id="_x0000_s1028" type="#_x0000_t202" style="position:absolute;left:0;text-align:left;margin-left:268.6pt;margin-top:244.55pt;width:160.8pt;height:227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">
                <v:textbox>
                  <w:txbxContent>
                    <w:p w14:paraId="2CB2974B" w14:textId="3CD83F86" w:rsidR="003C438B" w:rsidRPr="00FA308D" w:rsidRDefault="003C438B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</w:rPr>
                        <w:t xml:space="preserve">Key Priority </w:t>
                      </w:r>
                      <w:r w:rsidR="000C20F4">
                        <w:rPr>
                          <w:rFonts w:cstheme="minorHAnsi"/>
                          <w:b/>
                          <w:sz w:val="24"/>
                        </w:rPr>
                        <w:t>3</w:t>
                      </w:r>
                    </w:p>
                    <w:p w14:paraId="06697CC5" w14:textId="77777777" w:rsidR="000C20F4" w:rsidRPr="00FA308D" w:rsidRDefault="000C20F4" w:rsidP="000C20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>Personal Development</w:t>
                      </w:r>
                    </w:p>
                    <w:p w14:paraId="17E437C8" w14:textId="77777777" w:rsidR="000C20F4" w:rsidRPr="00FA308D" w:rsidRDefault="000C20F4" w:rsidP="000C20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>Behaviour &amp; Attitudes</w:t>
                      </w:r>
                    </w:p>
                    <w:p w14:paraId="552E81B6" w14:textId="77777777" w:rsidR="00372EFD" w:rsidRPr="00FA308D" w:rsidRDefault="00372EFD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</w:p>
                    <w:p w14:paraId="76FD46EF" w14:textId="77777777" w:rsidR="000C20F4" w:rsidRDefault="000C20F4" w:rsidP="000C20F4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0C20F4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Metacognition</w:t>
                      </w:r>
                    </w:p>
                    <w:p w14:paraId="5D879BE0" w14:textId="77777777" w:rsidR="00DE740C" w:rsidRPr="000C20F4" w:rsidRDefault="00DE740C" w:rsidP="000C20F4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  <w:p w14:paraId="2CB2974C" w14:textId="2CDDB226" w:rsidR="003C438B" w:rsidRDefault="000C20F4" w:rsidP="000C20F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</w:rPr>
                        <w:t>To build on previous discussion and research and to embed a metacognitive approach across the school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CB29750" w14:textId="6401360B" w:rsidR="00152466" w:rsidRPr="0082100C" w:rsidRDefault="00152466" w:rsidP="0082100C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E86">
        <w:rPr>
          <w:noProof/>
        </w:rPr>
        <w:drawing>
          <wp:anchor distT="0" distB="0" distL="114300" distR="114300" simplePos="0" relativeHeight="251743232" behindDoc="1" locked="0" layoutInCell="1" allowOverlap="1" wp14:anchorId="5C29C423" wp14:editId="2A94A9B9">
            <wp:simplePos x="0" y="0"/>
            <wp:positionH relativeFrom="column">
              <wp:posOffset>-336208</wp:posOffset>
            </wp:positionH>
            <wp:positionV relativeFrom="paragraph">
              <wp:posOffset>1383323</wp:posOffset>
            </wp:positionV>
            <wp:extent cx="1963632" cy="147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632" cy="147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E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B29733" wp14:editId="327A42C3">
                <wp:simplePos x="0" y="0"/>
                <wp:positionH relativeFrom="column">
                  <wp:posOffset>1418590</wp:posOffset>
                </wp:positionH>
                <wp:positionV relativeFrom="paragraph">
                  <wp:posOffset>3116580</wp:posOffset>
                </wp:positionV>
                <wp:extent cx="1762125" cy="28575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75A" w14:textId="6CE7837C" w:rsidR="003C438B" w:rsidRPr="00FA308D" w:rsidRDefault="003C438B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Key Priority </w:t>
                            </w:r>
                            <w:r w:rsidR="00A2010A">
                              <w:rPr>
                                <w:rFonts w:cstheme="minorHAnsi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5C807DAB" w14:textId="77777777" w:rsidR="00A2010A" w:rsidRPr="00FA308D" w:rsidRDefault="00A2010A" w:rsidP="00A201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>Personal Development</w:t>
                            </w:r>
                          </w:p>
                          <w:p w14:paraId="4861F8FD" w14:textId="77777777" w:rsidR="00A2010A" w:rsidRPr="00FA308D" w:rsidRDefault="00A2010A" w:rsidP="00A201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>Behaviour &amp; Attitudes</w:t>
                            </w:r>
                          </w:p>
                          <w:p w14:paraId="37A6F9E1" w14:textId="77777777" w:rsidR="00A2010A" w:rsidRDefault="00A2010A" w:rsidP="00A2010A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14:paraId="1B46FB90" w14:textId="7D2FF826" w:rsidR="000C20F4" w:rsidRPr="000C20F4" w:rsidRDefault="000C20F4" w:rsidP="00A2010A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C20F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Relational Approach</w:t>
                            </w:r>
                          </w:p>
                          <w:p w14:paraId="1701D887" w14:textId="69431942" w:rsidR="00FB7667" w:rsidRDefault="00D41C1C" w:rsidP="00A2010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To further develop and embed </w:t>
                            </w:r>
                            <w:r w:rsidR="001C7334">
                              <w:rPr>
                                <w:rFonts w:cstheme="minorHAnsi"/>
                              </w:rPr>
                              <w:t>research</w:t>
                            </w:r>
                            <w:r w:rsidR="00A2010A">
                              <w:rPr>
                                <w:rFonts w:cstheme="minorHAnsi"/>
                              </w:rPr>
                              <w:t xml:space="preserve"> led relational approach across the whole school.</w:t>
                            </w:r>
                          </w:p>
                          <w:p w14:paraId="7F81A695" w14:textId="77777777" w:rsidR="00093D37" w:rsidRPr="00FA308D" w:rsidRDefault="00093D37" w:rsidP="00FB766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7201C3B2" w14:textId="77777777" w:rsidR="00FB7667" w:rsidRPr="00FB7667" w:rsidRDefault="00FB7667" w:rsidP="00FB7667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9733" id="_x0000_s1029" type="#_x0000_t202" style="position:absolute;left:0;text-align:left;margin-left:111.7pt;margin-top:245.4pt;width:138.75pt;height:2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">
                <v:textbox>
                  <w:txbxContent>
                    <w:p w14:paraId="2CB2975A" w14:textId="6CE7837C" w:rsidR="003C438B" w:rsidRPr="00FA308D" w:rsidRDefault="003C438B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</w:rPr>
                        <w:t xml:space="preserve">Key Priority </w:t>
                      </w:r>
                      <w:r w:rsidR="00A2010A">
                        <w:rPr>
                          <w:rFonts w:cstheme="minorHAnsi"/>
                          <w:b/>
                          <w:sz w:val="24"/>
                        </w:rPr>
                        <w:t>2</w:t>
                      </w:r>
                    </w:p>
                    <w:p w14:paraId="5C807DAB" w14:textId="77777777" w:rsidR="00A2010A" w:rsidRPr="00FA308D" w:rsidRDefault="00A2010A" w:rsidP="00A2010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>Personal Development</w:t>
                      </w:r>
                    </w:p>
                    <w:p w14:paraId="4861F8FD" w14:textId="77777777" w:rsidR="00A2010A" w:rsidRPr="00FA308D" w:rsidRDefault="00A2010A" w:rsidP="00A2010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>Behaviour &amp; Attitudes</w:t>
                      </w:r>
                    </w:p>
                    <w:p w14:paraId="37A6F9E1" w14:textId="77777777" w:rsidR="00A2010A" w:rsidRDefault="00A2010A" w:rsidP="00A2010A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cstheme="minorHAnsi"/>
                        </w:rPr>
                      </w:pPr>
                    </w:p>
                    <w:p w14:paraId="1B46FB90" w14:textId="7D2FF826" w:rsidR="000C20F4" w:rsidRPr="000C20F4" w:rsidRDefault="000C20F4" w:rsidP="00A2010A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0C20F4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Relational Approach</w:t>
                      </w:r>
                    </w:p>
                    <w:p w14:paraId="1701D887" w14:textId="69431942" w:rsidR="00FB7667" w:rsidRDefault="00D41C1C" w:rsidP="00A2010A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To further develop and embed </w:t>
                      </w:r>
                      <w:r w:rsidR="001C7334">
                        <w:rPr>
                          <w:rFonts w:cstheme="minorHAnsi"/>
                        </w:rPr>
                        <w:t>research</w:t>
                      </w:r>
                      <w:r w:rsidR="00A2010A">
                        <w:rPr>
                          <w:rFonts w:cstheme="minorHAnsi"/>
                        </w:rPr>
                        <w:t xml:space="preserve"> led relational approach across the whole school.</w:t>
                      </w:r>
                    </w:p>
                    <w:p w14:paraId="7F81A695" w14:textId="77777777" w:rsidR="00093D37" w:rsidRPr="00FA308D" w:rsidRDefault="00093D37" w:rsidP="00FB766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7201C3B2" w14:textId="77777777" w:rsidR="00FB7667" w:rsidRPr="00FB7667" w:rsidRDefault="00FB7667" w:rsidP="00FB7667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979">
        <w:rPr>
          <w:noProof/>
        </w:rPr>
        <w:drawing>
          <wp:anchor distT="0" distB="0" distL="114300" distR="114300" simplePos="0" relativeHeight="251745280" behindDoc="1" locked="0" layoutInCell="1" allowOverlap="1" wp14:anchorId="33FBA307" wp14:editId="5BE3FCA9">
            <wp:simplePos x="0" y="0"/>
            <wp:positionH relativeFrom="margin">
              <wp:posOffset>6840644</wp:posOffset>
            </wp:positionH>
            <wp:positionV relativeFrom="paragraph">
              <wp:posOffset>1361440</wp:posOffset>
            </wp:positionV>
            <wp:extent cx="2468282" cy="1422400"/>
            <wp:effectExtent l="0" t="0" r="8255" b="635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4" t="5148" r="15875" b="29215"/>
                    <a:stretch/>
                  </pic:blipFill>
                  <pic:spPr bwMode="auto">
                    <a:xfrm>
                      <a:off x="0" y="0"/>
                      <a:ext cx="2468282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E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B29725" wp14:editId="23784F6A">
                <wp:simplePos x="0" y="0"/>
                <wp:positionH relativeFrom="column">
                  <wp:posOffset>5648325</wp:posOffset>
                </wp:positionH>
                <wp:positionV relativeFrom="paragraph">
                  <wp:posOffset>3114040</wp:posOffset>
                </wp:positionV>
                <wp:extent cx="1762125" cy="28479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744" w14:textId="7120CC14" w:rsidR="003C438B" w:rsidRPr="00FA308D" w:rsidRDefault="003C438B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Key Priority </w:t>
                            </w:r>
                            <w:r w:rsidR="000C20F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4F1DD59" w14:textId="77777777" w:rsidR="00372EFD" w:rsidRPr="00FA308D" w:rsidRDefault="00372EFD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C5DBF6" w14:textId="762F93AF" w:rsidR="00DE740C" w:rsidRDefault="00DE740C" w:rsidP="00DE74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>Quality of Education</w:t>
                            </w:r>
                          </w:p>
                          <w:p w14:paraId="12E668B2" w14:textId="77777777" w:rsidR="00DE740C" w:rsidRDefault="00DE740C" w:rsidP="00DE74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2E5DD4D1" w14:textId="77777777" w:rsidR="00DE740C" w:rsidRPr="00DE740C" w:rsidRDefault="00DE740C" w:rsidP="00DE740C">
                            <w:pPr>
                              <w:spacing w:after="160" w:line="259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E740C">
                              <w:rPr>
                                <w:rFonts w:cstheme="minorHAnsi"/>
                                <w:b/>
                                <w:bCs/>
                              </w:rPr>
                              <w:t>Oracy</w:t>
                            </w:r>
                          </w:p>
                          <w:p w14:paraId="5BC84DCF" w14:textId="60BA2EDD" w:rsidR="00DE740C" w:rsidRDefault="00DE740C" w:rsidP="00DE74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To continue to build on last year’s achievements and continue to move towards the majority of children being able to use Tier 2 words as </w:t>
                            </w:r>
                            <w:r w:rsidRPr="00DE740C">
                              <w:rPr>
                                <w:rFonts w:cstheme="minorHAnsi"/>
                              </w:rPr>
                              <w:t>15%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their text.</w:t>
                            </w:r>
                          </w:p>
                          <w:p w14:paraId="62CA63BA" w14:textId="77777777" w:rsidR="00DE740C" w:rsidRPr="00DE740C" w:rsidRDefault="00DE740C" w:rsidP="00DE74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615BA206" w14:textId="77777777" w:rsidR="000C20F4" w:rsidRPr="00FA308D" w:rsidRDefault="000C20F4" w:rsidP="003C438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B2974A" w14:textId="77777777" w:rsidR="001B50E4" w:rsidRPr="002833CE" w:rsidRDefault="001B50E4" w:rsidP="003C438B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9725" id="_x0000_s1030" type="#_x0000_t202" style="position:absolute;left:0;text-align:left;margin-left:444.75pt;margin-top:245.2pt;width:138.75pt;height:22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">
                <v:textbox>
                  <w:txbxContent>
                    <w:p w14:paraId="2CB29744" w14:textId="7120CC14" w:rsidR="003C438B" w:rsidRPr="00FA308D" w:rsidRDefault="003C438B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Key Priority </w:t>
                      </w:r>
                      <w:r w:rsidR="000C20F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04F1DD59" w14:textId="77777777" w:rsidR="00372EFD" w:rsidRPr="00FA308D" w:rsidRDefault="00372EFD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EC5DBF6" w14:textId="762F93AF" w:rsidR="00DE740C" w:rsidRDefault="00DE740C" w:rsidP="00DE74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>Quality of Education</w:t>
                      </w:r>
                    </w:p>
                    <w:p w14:paraId="12E668B2" w14:textId="77777777" w:rsidR="00DE740C" w:rsidRDefault="00DE740C" w:rsidP="00DE74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</w:p>
                    <w:p w14:paraId="2E5DD4D1" w14:textId="77777777" w:rsidR="00DE740C" w:rsidRPr="00DE740C" w:rsidRDefault="00DE740C" w:rsidP="00DE740C">
                      <w:pPr>
                        <w:spacing w:after="160" w:line="259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DE740C">
                        <w:rPr>
                          <w:rFonts w:cstheme="minorHAnsi"/>
                          <w:b/>
                          <w:bCs/>
                        </w:rPr>
                        <w:t>Oracy</w:t>
                      </w:r>
                    </w:p>
                    <w:p w14:paraId="5BC84DCF" w14:textId="60BA2EDD" w:rsidR="00DE740C" w:rsidRDefault="00DE740C" w:rsidP="00DE74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cstheme="minorHAnsi"/>
                        </w:rPr>
                        <w:t xml:space="preserve">To continue to build on last year’s achievements and continue to move towards the majority of children being able to use Tier 2 words as </w:t>
                      </w:r>
                      <w:r w:rsidRPr="00DE740C">
                        <w:rPr>
                          <w:rFonts w:cstheme="minorHAnsi"/>
                        </w:rPr>
                        <w:t>15%</w:t>
                      </w:r>
                      <w:r>
                        <w:rPr>
                          <w:rFonts w:cstheme="minorHAnsi"/>
                        </w:rPr>
                        <w:t xml:space="preserve"> of their text.</w:t>
                      </w:r>
                    </w:p>
                    <w:p w14:paraId="62CA63BA" w14:textId="77777777" w:rsidR="00DE740C" w:rsidRPr="00DE740C" w:rsidRDefault="00DE740C" w:rsidP="00DE740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</w:pPr>
                    </w:p>
                    <w:p w14:paraId="615BA206" w14:textId="77777777" w:rsidR="000C20F4" w:rsidRPr="00FA308D" w:rsidRDefault="000C20F4" w:rsidP="003C438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CB2974A" w14:textId="77777777" w:rsidR="001B50E4" w:rsidRPr="002833CE" w:rsidRDefault="001B50E4" w:rsidP="003C438B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B29735" wp14:editId="2CB29736">
                <wp:simplePos x="0" y="0"/>
                <wp:positionH relativeFrom="column">
                  <wp:posOffset>7673975</wp:posOffset>
                </wp:positionH>
                <wp:positionV relativeFrom="paragraph">
                  <wp:posOffset>3107055</wp:posOffset>
                </wp:positionV>
                <wp:extent cx="1762125" cy="28479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9761" w14:textId="2A1BEFEC" w:rsidR="007F5769" w:rsidRPr="00FA308D" w:rsidRDefault="001B50E4" w:rsidP="007F5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Key Priority </w:t>
                            </w:r>
                            <w:r w:rsidR="00E64C8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00CFAF9" w14:textId="77777777" w:rsidR="00372EFD" w:rsidRPr="00FA308D" w:rsidRDefault="00372EFD" w:rsidP="007F576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B29762" w14:textId="77777777" w:rsidR="00C44891" w:rsidRPr="00FA308D" w:rsidRDefault="00C44891" w:rsidP="00C4489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</w:rPr>
                              <w:t xml:space="preserve">Personal Development, </w:t>
                            </w:r>
                            <w:r w:rsidR="003C438B" w:rsidRPr="00FA308D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Behaviour &amp; Attitudes</w:t>
                            </w:r>
                          </w:p>
                          <w:p w14:paraId="3EC68646" w14:textId="5F690F83" w:rsidR="00D41C1C" w:rsidRPr="00D41C1C" w:rsidRDefault="00D41C1C" w:rsidP="00D41C1C">
                            <w:pPr>
                              <w:pStyle w:val="ListParagraph"/>
                              <w:spacing w:after="160" w:line="259" w:lineRule="auto"/>
                              <w:ind w:left="36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D41C1C">
                              <w:rPr>
                                <w:rFonts w:cstheme="minorHAnsi"/>
                                <w:b/>
                                <w:bCs/>
                              </w:rPr>
                              <w:t>Christian distinctiveness and spiritual development.</w:t>
                            </w:r>
                          </w:p>
                          <w:p w14:paraId="2CB29763" w14:textId="43F5551E" w:rsidR="00B0682B" w:rsidRPr="00FA308D" w:rsidRDefault="00D41C1C" w:rsidP="00D41C1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To be able to demonstrate that the children have a good understanding of their own spir</w:t>
                            </w: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</w:rPr>
                              <w:t>tuality</w:t>
                            </w:r>
                            <w:r w:rsidR="001C7334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CB29766" w14:textId="77777777" w:rsidR="00B51809" w:rsidRPr="0056052C" w:rsidRDefault="00B51809" w:rsidP="009C0442">
                            <w:pPr>
                              <w:spacing w:after="0"/>
                              <w:jc w:val="center"/>
                              <w:rPr>
                                <w:rFonts w:ascii="Eras Medium ITC" w:hAnsi="Eras Medium IT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9735" id="_x0000_s1031" type="#_x0000_t202" style="position:absolute;left:0;text-align:left;margin-left:604.25pt;margin-top:244.65pt;width:138.75pt;height:22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">
                <v:textbox>
                  <w:txbxContent>
                    <w:p w14:paraId="2CB29761" w14:textId="2A1BEFEC" w:rsidR="007F5769" w:rsidRPr="00FA308D" w:rsidRDefault="001B50E4" w:rsidP="007F5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Key Priority </w:t>
                      </w:r>
                      <w:r w:rsidR="00E64C8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100CFAF9" w14:textId="77777777" w:rsidR="00372EFD" w:rsidRPr="00FA308D" w:rsidRDefault="00372EFD" w:rsidP="007F576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CB29762" w14:textId="77777777" w:rsidR="00C44891" w:rsidRPr="00FA308D" w:rsidRDefault="00C44891" w:rsidP="00C4489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</w:rPr>
                        <w:t xml:space="preserve">Personal Development, </w:t>
                      </w:r>
                      <w:r w:rsidR="003C438B" w:rsidRPr="00FA308D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>Behaviour &amp; Attitudes</w:t>
                      </w:r>
                    </w:p>
                    <w:p w14:paraId="3EC68646" w14:textId="5F690F83" w:rsidR="00D41C1C" w:rsidRPr="00D41C1C" w:rsidRDefault="00D41C1C" w:rsidP="00D41C1C">
                      <w:pPr>
                        <w:pStyle w:val="ListParagraph"/>
                        <w:spacing w:after="160" w:line="259" w:lineRule="auto"/>
                        <w:ind w:left="360"/>
                        <w:rPr>
                          <w:rFonts w:cstheme="minorHAnsi"/>
                          <w:b/>
                          <w:bCs/>
                        </w:rPr>
                      </w:pPr>
                      <w:r w:rsidRPr="00D41C1C">
                        <w:rPr>
                          <w:rFonts w:cstheme="minorHAnsi"/>
                          <w:b/>
                          <w:bCs/>
                        </w:rPr>
                        <w:t>Christian distinctiveness and spiritual development.</w:t>
                      </w:r>
                    </w:p>
                    <w:p w14:paraId="2CB29763" w14:textId="43F5551E" w:rsidR="00B0682B" w:rsidRPr="00FA308D" w:rsidRDefault="00D41C1C" w:rsidP="00D41C1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To be able to demonstrate that the children have a good understanding of their own spir</w:t>
                      </w:r>
                      <w:r>
                        <w:rPr>
                          <w:rFonts w:cstheme="minorHAnsi"/>
                        </w:rPr>
                        <w:t>i</w:t>
                      </w:r>
                      <w:r>
                        <w:rPr>
                          <w:rFonts w:cstheme="minorHAnsi"/>
                        </w:rPr>
                        <w:t>tuality</w:t>
                      </w:r>
                      <w:r w:rsidR="001C7334">
                        <w:rPr>
                          <w:rFonts w:cstheme="minorHAnsi"/>
                        </w:rPr>
                        <w:t>.</w:t>
                      </w:r>
                    </w:p>
                    <w:p w14:paraId="2CB29766" w14:textId="77777777" w:rsidR="00B51809" w:rsidRPr="0056052C" w:rsidRDefault="00B51809" w:rsidP="009C0442">
                      <w:pPr>
                        <w:spacing w:after="0"/>
                        <w:jc w:val="center"/>
                        <w:rPr>
                          <w:rFonts w:ascii="Eras Medium ITC" w:hAnsi="Eras Medium IT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7D5">
        <w:rPr>
          <w:noProof/>
        </w:rPr>
        <w:drawing>
          <wp:inline distT="0" distB="0" distL="0" distR="0" wp14:anchorId="6D97A039" wp14:editId="7A160CED">
            <wp:extent cx="5487035" cy="123523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75" cy="124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4972" w:rsidSect="000177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ADE2" w14:textId="77777777" w:rsidR="004B242B" w:rsidRDefault="004B242B" w:rsidP="005951DE">
      <w:pPr>
        <w:spacing w:after="0" w:line="240" w:lineRule="auto"/>
      </w:pPr>
      <w:r>
        <w:separator/>
      </w:r>
    </w:p>
  </w:endnote>
  <w:endnote w:type="continuationSeparator" w:id="0">
    <w:p w14:paraId="2BD8F176" w14:textId="77777777" w:rsidR="004B242B" w:rsidRDefault="004B242B" w:rsidP="0059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5FF9" w14:textId="77777777" w:rsidR="004B242B" w:rsidRDefault="004B242B" w:rsidP="005951DE">
      <w:pPr>
        <w:spacing w:after="0" w:line="240" w:lineRule="auto"/>
      </w:pPr>
      <w:r>
        <w:separator/>
      </w:r>
    </w:p>
  </w:footnote>
  <w:footnote w:type="continuationSeparator" w:id="0">
    <w:p w14:paraId="7DA92E68" w14:textId="77777777" w:rsidR="004B242B" w:rsidRDefault="004B242B" w:rsidP="0059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66D"/>
    <w:multiLevelType w:val="hybridMultilevel"/>
    <w:tmpl w:val="DEBA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70852"/>
    <w:multiLevelType w:val="hybridMultilevel"/>
    <w:tmpl w:val="1A22DFD0"/>
    <w:lvl w:ilvl="0" w:tplc="E94C901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F0246"/>
    <w:multiLevelType w:val="hybridMultilevel"/>
    <w:tmpl w:val="0AEA2E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756153">
    <w:abstractNumId w:val="0"/>
  </w:num>
  <w:num w:numId="2" w16cid:durableId="834147047">
    <w:abstractNumId w:val="1"/>
  </w:num>
  <w:num w:numId="3" w16cid:durableId="2122331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30"/>
    <w:rsid w:val="00017730"/>
    <w:rsid w:val="00046453"/>
    <w:rsid w:val="00060625"/>
    <w:rsid w:val="00062DEC"/>
    <w:rsid w:val="00074EF3"/>
    <w:rsid w:val="00093D37"/>
    <w:rsid w:val="000A2483"/>
    <w:rsid w:val="000B67A0"/>
    <w:rsid w:val="000C20F4"/>
    <w:rsid w:val="000F38E2"/>
    <w:rsid w:val="000F461B"/>
    <w:rsid w:val="00122E86"/>
    <w:rsid w:val="00152466"/>
    <w:rsid w:val="00197716"/>
    <w:rsid w:val="001A7F1D"/>
    <w:rsid w:val="001B50E4"/>
    <w:rsid w:val="001C7334"/>
    <w:rsid w:val="00235BFD"/>
    <w:rsid w:val="002376D0"/>
    <w:rsid w:val="00241599"/>
    <w:rsid w:val="002833CE"/>
    <w:rsid w:val="00290099"/>
    <w:rsid w:val="002A4B11"/>
    <w:rsid w:val="002C38CA"/>
    <w:rsid w:val="002D5609"/>
    <w:rsid w:val="002E5DBE"/>
    <w:rsid w:val="002E7A62"/>
    <w:rsid w:val="002F35AB"/>
    <w:rsid w:val="00326B99"/>
    <w:rsid w:val="003714D0"/>
    <w:rsid w:val="00372EFD"/>
    <w:rsid w:val="00374EB1"/>
    <w:rsid w:val="003B2598"/>
    <w:rsid w:val="003C438B"/>
    <w:rsid w:val="003C73B1"/>
    <w:rsid w:val="003E3706"/>
    <w:rsid w:val="003E6871"/>
    <w:rsid w:val="003F648F"/>
    <w:rsid w:val="00423A7F"/>
    <w:rsid w:val="00474DBA"/>
    <w:rsid w:val="004B242B"/>
    <w:rsid w:val="004B2E9F"/>
    <w:rsid w:val="004B7906"/>
    <w:rsid w:val="0050212B"/>
    <w:rsid w:val="005200CE"/>
    <w:rsid w:val="00534A89"/>
    <w:rsid w:val="0056052C"/>
    <w:rsid w:val="00571415"/>
    <w:rsid w:val="005951DE"/>
    <w:rsid w:val="005A1177"/>
    <w:rsid w:val="005B06A7"/>
    <w:rsid w:val="005C6044"/>
    <w:rsid w:val="006169FD"/>
    <w:rsid w:val="006912AF"/>
    <w:rsid w:val="00696EBE"/>
    <w:rsid w:val="006A6E4F"/>
    <w:rsid w:val="006F4ECA"/>
    <w:rsid w:val="00707681"/>
    <w:rsid w:val="007111D3"/>
    <w:rsid w:val="00720B53"/>
    <w:rsid w:val="00721D0C"/>
    <w:rsid w:val="00722D08"/>
    <w:rsid w:val="00731FA0"/>
    <w:rsid w:val="00745E3E"/>
    <w:rsid w:val="00751D68"/>
    <w:rsid w:val="00764D3B"/>
    <w:rsid w:val="00787536"/>
    <w:rsid w:val="00791E61"/>
    <w:rsid w:val="007A6014"/>
    <w:rsid w:val="007B6D3F"/>
    <w:rsid w:val="007D4E82"/>
    <w:rsid w:val="007F5769"/>
    <w:rsid w:val="007F596C"/>
    <w:rsid w:val="008014CA"/>
    <w:rsid w:val="00813245"/>
    <w:rsid w:val="0082100C"/>
    <w:rsid w:val="00840A30"/>
    <w:rsid w:val="00845979"/>
    <w:rsid w:val="0084694F"/>
    <w:rsid w:val="00864972"/>
    <w:rsid w:val="00877C40"/>
    <w:rsid w:val="008A5E38"/>
    <w:rsid w:val="008C0774"/>
    <w:rsid w:val="008D598E"/>
    <w:rsid w:val="00914267"/>
    <w:rsid w:val="0095157F"/>
    <w:rsid w:val="0097705F"/>
    <w:rsid w:val="00993480"/>
    <w:rsid w:val="009A5B96"/>
    <w:rsid w:val="009B10FB"/>
    <w:rsid w:val="009C0442"/>
    <w:rsid w:val="009E2DF2"/>
    <w:rsid w:val="00A2010A"/>
    <w:rsid w:val="00A259A0"/>
    <w:rsid w:val="00A336A4"/>
    <w:rsid w:val="00A43AB6"/>
    <w:rsid w:val="00A53424"/>
    <w:rsid w:val="00A617FD"/>
    <w:rsid w:val="00A71DE9"/>
    <w:rsid w:val="00A80F56"/>
    <w:rsid w:val="00A8113D"/>
    <w:rsid w:val="00A82B69"/>
    <w:rsid w:val="00A92A68"/>
    <w:rsid w:val="00AC4D5C"/>
    <w:rsid w:val="00AE4278"/>
    <w:rsid w:val="00B0682B"/>
    <w:rsid w:val="00B07662"/>
    <w:rsid w:val="00B37B8A"/>
    <w:rsid w:val="00B46BA3"/>
    <w:rsid w:val="00B51809"/>
    <w:rsid w:val="00B77DCF"/>
    <w:rsid w:val="00B8021C"/>
    <w:rsid w:val="00BE58D1"/>
    <w:rsid w:val="00C11AA8"/>
    <w:rsid w:val="00C144B3"/>
    <w:rsid w:val="00C44891"/>
    <w:rsid w:val="00C477D5"/>
    <w:rsid w:val="00C647CA"/>
    <w:rsid w:val="00C67D31"/>
    <w:rsid w:val="00C75AAA"/>
    <w:rsid w:val="00C829DC"/>
    <w:rsid w:val="00CB7A54"/>
    <w:rsid w:val="00CF0B7C"/>
    <w:rsid w:val="00D41C1C"/>
    <w:rsid w:val="00D45848"/>
    <w:rsid w:val="00D60CD5"/>
    <w:rsid w:val="00DA434A"/>
    <w:rsid w:val="00DB5643"/>
    <w:rsid w:val="00DC17BC"/>
    <w:rsid w:val="00DC6AC2"/>
    <w:rsid w:val="00DE740C"/>
    <w:rsid w:val="00E0643C"/>
    <w:rsid w:val="00E3674E"/>
    <w:rsid w:val="00E425B1"/>
    <w:rsid w:val="00E43335"/>
    <w:rsid w:val="00E4384D"/>
    <w:rsid w:val="00E515D9"/>
    <w:rsid w:val="00E64C8A"/>
    <w:rsid w:val="00F14650"/>
    <w:rsid w:val="00F52B63"/>
    <w:rsid w:val="00F77695"/>
    <w:rsid w:val="00FA308D"/>
    <w:rsid w:val="00FB766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48dd4,red,#f30,blue,#00c"/>
    </o:shapedefaults>
    <o:shapelayout v:ext="edit">
      <o:idmap v:ext="edit" data="1"/>
    </o:shapelayout>
  </w:shapeDefaults>
  <w:decimalSymbol w:val="."/>
  <w:listSeparator w:val=","/>
  <w14:docId w14:val="2CB2971B"/>
  <w15:docId w15:val="{143A1B1B-F192-4CBE-8BEB-89ABB9C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DE"/>
  </w:style>
  <w:style w:type="paragraph" w:styleId="Footer">
    <w:name w:val="footer"/>
    <w:basedOn w:val="Normal"/>
    <w:link w:val="FooterChar"/>
    <w:uiPriority w:val="99"/>
    <w:unhideWhenUsed/>
    <w:rsid w:val="0059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B050"/>
      </a:dk2>
      <a:lt2>
        <a:srgbClr val="00B050"/>
      </a:lt2>
      <a:accent1>
        <a:srgbClr val="00B050"/>
      </a:accent1>
      <a:accent2>
        <a:srgbClr val="00B050"/>
      </a:accent2>
      <a:accent3>
        <a:srgbClr val="00B050"/>
      </a:accent3>
      <a:accent4>
        <a:srgbClr val="00B050"/>
      </a:accent4>
      <a:accent5>
        <a:srgbClr val="00B050"/>
      </a:accent5>
      <a:accent6>
        <a:srgbClr val="00B050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gfrench</dc:creator>
  <cp:lastModifiedBy>Samantha McCarthy-patmore</cp:lastModifiedBy>
  <cp:revision>10</cp:revision>
  <cp:lastPrinted>2019-05-01T17:38:00Z</cp:lastPrinted>
  <dcterms:created xsi:type="dcterms:W3CDTF">2020-07-20T15:45:00Z</dcterms:created>
  <dcterms:modified xsi:type="dcterms:W3CDTF">2023-08-25T07:18:00Z</dcterms:modified>
</cp:coreProperties>
</file>